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F5613" w14:textId="77777777" w:rsidR="002D7D8A" w:rsidRDefault="002D7D8A" w:rsidP="002D7D8A">
      <w:pPr>
        <w:pStyle w:val="Paragrafoelenco"/>
        <w:spacing w:after="0"/>
        <w:ind w:left="0"/>
        <w:jc w:val="center"/>
        <w:rPr>
          <w:b/>
        </w:rPr>
      </w:pPr>
      <w:r>
        <w:rPr>
          <w:noProof/>
          <w:lang w:eastAsia="it-IT"/>
        </w:rPr>
        <w:drawing>
          <wp:inline distT="0" distB="0" distL="0" distR="0" wp14:anchorId="3337BED6" wp14:editId="7CA0D3C2">
            <wp:extent cx="6115050" cy="60960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609600"/>
                    </a:xfrm>
                    <a:prstGeom prst="rect">
                      <a:avLst/>
                    </a:prstGeom>
                    <a:noFill/>
                    <a:ln>
                      <a:noFill/>
                    </a:ln>
                  </pic:spPr>
                </pic:pic>
              </a:graphicData>
            </a:graphic>
          </wp:inline>
        </w:drawing>
      </w:r>
    </w:p>
    <w:p w14:paraId="5185DBFC" w14:textId="77777777" w:rsidR="00C6450C" w:rsidRDefault="00C6450C" w:rsidP="00C6450C">
      <w:pPr>
        <w:pStyle w:val="Paragrafoelenco"/>
        <w:spacing w:after="0"/>
        <w:ind w:left="0"/>
        <w:rPr>
          <w:b/>
        </w:rPr>
      </w:pPr>
      <w:r>
        <w:rPr>
          <w:b/>
        </w:rPr>
        <w:t>ALLEGATO A.2</w:t>
      </w:r>
    </w:p>
    <w:p w14:paraId="17553E85" w14:textId="6B3107A8" w:rsidR="00C6450C" w:rsidRDefault="00C6450C" w:rsidP="00C6450C">
      <w:pPr>
        <w:pStyle w:val="Paragrafoelenco"/>
        <w:spacing w:after="0"/>
        <w:ind w:left="0"/>
        <w:jc w:val="center"/>
        <w:rPr>
          <w:b/>
        </w:rPr>
      </w:pPr>
      <w:r>
        <w:rPr>
          <w:b/>
        </w:rPr>
        <w:t>SCHEDA PROGETTO</w:t>
      </w:r>
      <w:r w:rsidR="00C76463">
        <w:rPr>
          <w:b/>
        </w:rPr>
        <w:t>-</w:t>
      </w:r>
      <w:r w:rsidR="002D7D8A">
        <w:rPr>
          <w:b/>
        </w:rPr>
        <w:t>INTERVENTO</w:t>
      </w:r>
    </w:p>
    <w:p w14:paraId="52FFABDF" w14:textId="77777777" w:rsidR="00D57832" w:rsidRDefault="00D57832" w:rsidP="00C6450C">
      <w:pPr>
        <w:pStyle w:val="Paragrafoelenco"/>
        <w:spacing w:after="0"/>
        <w:ind w:left="0"/>
        <w:jc w:val="center"/>
        <w:rPr>
          <w:b/>
        </w:rPr>
      </w:pPr>
    </w:p>
    <w:p w14:paraId="3C4C4457" w14:textId="31BD6C8B" w:rsidR="00C6450C" w:rsidRDefault="002D7D8A" w:rsidP="00C6450C">
      <w:pPr>
        <w:autoSpaceDE w:val="0"/>
        <w:autoSpaceDN w:val="0"/>
        <w:adjustRightInd w:val="0"/>
        <w:spacing w:after="0" w:line="360" w:lineRule="auto"/>
        <w:jc w:val="both"/>
      </w:pPr>
      <w:r>
        <w:t xml:space="preserve">Ente proponente </w:t>
      </w:r>
      <w:r w:rsidR="00D80C82">
        <w:t>il progetto</w:t>
      </w:r>
      <w:r w:rsidR="00C76463">
        <w:t>-</w:t>
      </w:r>
      <w:r>
        <w:t>intervento</w:t>
      </w:r>
      <w:r w:rsidR="00C364F3">
        <w:t xml:space="preserve"> IRIFOR Sede Regionale Marche</w:t>
      </w:r>
    </w:p>
    <w:p w14:paraId="54E69725" w14:textId="71680E71" w:rsidR="00A170DD" w:rsidRDefault="00C364F3" w:rsidP="00C364F3">
      <w:pPr>
        <w:autoSpaceDE w:val="0"/>
        <w:autoSpaceDN w:val="0"/>
        <w:adjustRightInd w:val="0"/>
        <w:spacing w:after="0" w:line="360" w:lineRule="auto"/>
        <w:jc w:val="both"/>
      </w:pPr>
      <w:r>
        <w:t xml:space="preserve">Enti </w:t>
      </w:r>
      <w:proofErr w:type="spellStart"/>
      <w:r>
        <w:t>coprogettanti</w:t>
      </w:r>
      <w:proofErr w:type="spellEnd"/>
    </w:p>
    <w:p w14:paraId="3FFEE722" w14:textId="629694BE" w:rsidR="00C364F3" w:rsidRDefault="00C364F3" w:rsidP="00316BF1">
      <w:pPr>
        <w:pStyle w:val="Paragrafoelenco"/>
        <w:numPr>
          <w:ilvl w:val="0"/>
          <w:numId w:val="14"/>
        </w:numPr>
        <w:autoSpaceDE w:val="0"/>
        <w:autoSpaceDN w:val="0"/>
        <w:adjustRightInd w:val="0"/>
        <w:spacing w:after="0" w:line="360" w:lineRule="auto"/>
        <w:jc w:val="both"/>
      </w:pPr>
      <w:r>
        <w:t>IRIFOR ANCONA</w:t>
      </w:r>
    </w:p>
    <w:p w14:paraId="45D51CA2" w14:textId="57F81996" w:rsidR="00C364F3" w:rsidRDefault="00C364F3" w:rsidP="00316BF1">
      <w:pPr>
        <w:pStyle w:val="Paragrafoelenco"/>
        <w:numPr>
          <w:ilvl w:val="0"/>
          <w:numId w:val="14"/>
        </w:numPr>
        <w:autoSpaceDE w:val="0"/>
        <w:autoSpaceDN w:val="0"/>
        <w:adjustRightInd w:val="0"/>
        <w:spacing w:after="0" w:line="360" w:lineRule="auto"/>
        <w:jc w:val="both"/>
      </w:pPr>
      <w:r>
        <w:t>IRIFOR ASCOLI PICENO FERMO</w:t>
      </w:r>
    </w:p>
    <w:p w14:paraId="63FA7278" w14:textId="185A61BA" w:rsidR="00C364F3" w:rsidRDefault="00C364F3" w:rsidP="00316BF1">
      <w:pPr>
        <w:pStyle w:val="Paragrafoelenco"/>
        <w:numPr>
          <w:ilvl w:val="0"/>
          <w:numId w:val="14"/>
        </w:numPr>
        <w:autoSpaceDE w:val="0"/>
        <w:autoSpaceDN w:val="0"/>
        <w:adjustRightInd w:val="0"/>
        <w:spacing w:after="0" w:line="360" w:lineRule="auto"/>
        <w:jc w:val="both"/>
      </w:pPr>
      <w:r>
        <w:t>IRIFOR MACERATA</w:t>
      </w:r>
    </w:p>
    <w:p w14:paraId="5E63DA89" w14:textId="293B3E0B" w:rsidR="00C364F3" w:rsidRDefault="00C364F3" w:rsidP="00316BF1">
      <w:pPr>
        <w:pStyle w:val="Paragrafoelenco"/>
        <w:numPr>
          <w:ilvl w:val="0"/>
          <w:numId w:val="14"/>
        </w:numPr>
        <w:autoSpaceDE w:val="0"/>
        <w:autoSpaceDN w:val="0"/>
        <w:adjustRightInd w:val="0"/>
        <w:spacing w:after="0" w:line="360" w:lineRule="auto"/>
        <w:jc w:val="both"/>
      </w:pPr>
      <w:r>
        <w:t>IRIFOR PESARO URBINO</w:t>
      </w:r>
    </w:p>
    <w:p w14:paraId="2D41429B" w14:textId="2C373712" w:rsidR="00C6450C" w:rsidRPr="00C364F3" w:rsidRDefault="00C6450C" w:rsidP="00316BF1">
      <w:pPr>
        <w:pStyle w:val="Paragrafoelenco"/>
        <w:numPr>
          <w:ilvl w:val="0"/>
          <w:numId w:val="8"/>
        </w:numPr>
        <w:autoSpaceDE w:val="0"/>
        <w:autoSpaceDN w:val="0"/>
        <w:adjustRightInd w:val="0"/>
        <w:spacing w:after="0" w:line="360" w:lineRule="auto"/>
        <w:jc w:val="both"/>
        <w:rPr>
          <w:sz w:val="21"/>
          <w:szCs w:val="21"/>
        </w:rPr>
      </w:pPr>
      <w:r w:rsidRPr="00C364F3">
        <w:rPr>
          <w:sz w:val="21"/>
          <w:szCs w:val="21"/>
        </w:rPr>
        <w:t xml:space="preserve">Titolo </w:t>
      </w:r>
      <w:r w:rsidR="002D7D8A" w:rsidRPr="00C364F3">
        <w:rPr>
          <w:sz w:val="21"/>
          <w:szCs w:val="21"/>
        </w:rPr>
        <w:t>de</w:t>
      </w:r>
      <w:r w:rsidR="00D80C82" w:rsidRPr="00C364F3">
        <w:rPr>
          <w:sz w:val="21"/>
          <w:szCs w:val="21"/>
        </w:rPr>
        <w:t>l progetto/</w:t>
      </w:r>
      <w:r w:rsidR="00C364F3">
        <w:rPr>
          <w:sz w:val="21"/>
          <w:szCs w:val="21"/>
        </w:rPr>
        <w:t xml:space="preserve">intervento: </w:t>
      </w:r>
      <w:r w:rsidR="008E47F6">
        <w:rPr>
          <w:sz w:val="21"/>
          <w:szCs w:val="21"/>
        </w:rPr>
        <w:t>INSIEME PER CRESCERE 2</w:t>
      </w:r>
    </w:p>
    <w:p w14:paraId="3BA4F7D2" w14:textId="03E41E3B" w:rsidR="00C6450C" w:rsidRPr="00C364F3" w:rsidRDefault="00C6450C" w:rsidP="00316BF1">
      <w:pPr>
        <w:pStyle w:val="Paragrafoelenco"/>
        <w:numPr>
          <w:ilvl w:val="0"/>
          <w:numId w:val="8"/>
        </w:numPr>
        <w:autoSpaceDE w:val="0"/>
        <w:autoSpaceDN w:val="0"/>
        <w:adjustRightInd w:val="0"/>
        <w:spacing w:after="0" w:line="360" w:lineRule="auto"/>
        <w:jc w:val="both"/>
        <w:rPr>
          <w:sz w:val="21"/>
          <w:szCs w:val="21"/>
        </w:rPr>
      </w:pPr>
      <w:r w:rsidRPr="00C364F3">
        <w:rPr>
          <w:sz w:val="21"/>
          <w:szCs w:val="21"/>
        </w:rPr>
        <w:t>Settore di intervento come da art. 3 dell’avvis</w:t>
      </w:r>
      <w:r w:rsidR="00C364F3" w:rsidRPr="00C364F3">
        <w:rPr>
          <w:sz w:val="21"/>
          <w:szCs w:val="21"/>
        </w:rPr>
        <w:t>o: ASSISTENZA</w:t>
      </w:r>
    </w:p>
    <w:p w14:paraId="42C40004" w14:textId="1EA82795" w:rsidR="00C6450C" w:rsidRPr="00C364F3" w:rsidRDefault="00C6450C" w:rsidP="00C364F3">
      <w:pPr>
        <w:pStyle w:val="Paragrafoelenco"/>
        <w:numPr>
          <w:ilvl w:val="0"/>
          <w:numId w:val="8"/>
        </w:numPr>
        <w:autoSpaceDE w:val="0"/>
        <w:autoSpaceDN w:val="0"/>
        <w:adjustRightInd w:val="0"/>
        <w:spacing w:after="0" w:line="360" w:lineRule="auto"/>
        <w:jc w:val="both"/>
        <w:rPr>
          <w:sz w:val="21"/>
          <w:szCs w:val="21"/>
        </w:rPr>
      </w:pPr>
      <w:r w:rsidRPr="00C364F3">
        <w:rPr>
          <w:sz w:val="21"/>
          <w:szCs w:val="21"/>
        </w:rPr>
        <w:t>Numero</w:t>
      </w:r>
      <w:r w:rsidR="00C364F3">
        <w:rPr>
          <w:sz w:val="21"/>
          <w:szCs w:val="21"/>
        </w:rPr>
        <w:t xml:space="preserve"> di volontari richiesti: </w:t>
      </w:r>
      <w:r w:rsidR="000543FB">
        <w:rPr>
          <w:sz w:val="21"/>
          <w:szCs w:val="21"/>
        </w:rPr>
        <w:t>27</w:t>
      </w:r>
    </w:p>
    <w:p w14:paraId="7441734A" w14:textId="772C2104" w:rsidR="00C6450C" w:rsidRPr="00C364F3" w:rsidRDefault="00C364F3" w:rsidP="00C364F3">
      <w:pPr>
        <w:pStyle w:val="Paragrafoelenco"/>
        <w:numPr>
          <w:ilvl w:val="0"/>
          <w:numId w:val="8"/>
        </w:numPr>
        <w:autoSpaceDE w:val="0"/>
        <w:autoSpaceDN w:val="0"/>
        <w:adjustRightInd w:val="0"/>
        <w:spacing w:after="0" w:line="360" w:lineRule="auto"/>
        <w:jc w:val="both"/>
        <w:rPr>
          <w:sz w:val="21"/>
          <w:szCs w:val="21"/>
        </w:rPr>
      </w:pPr>
      <w:r>
        <w:rPr>
          <w:sz w:val="21"/>
          <w:szCs w:val="21"/>
        </w:rPr>
        <w:t xml:space="preserve">Durata: 12 MESI </w:t>
      </w:r>
    </w:p>
    <w:p w14:paraId="0DF0D5EC" w14:textId="77777777" w:rsidR="00C6450C" w:rsidRPr="00C364F3" w:rsidRDefault="00C6450C" w:rsidP="00C364F3">
      <w:pPr>
        <w:pStyle w:val="Paragrafoelenco"/>
        <w:numPr>
          <w:ilvl w:val="0"/>
          <w:numId w:val="8"/>
        </w:numPr>
        <w:autoSpaceDE w:val="0"/>
        <w:autoSpaceDN w:val="0"/>
        <w:adjustRightInd w:val="0"/>
        <w:spacing w:after="0" w:line="240" w:lineRule="auto"/>
        <w:jc w:val="both"/>
        <w:rPr>
          <w:sz w:val="21"/>
          <w:szCs w:val="21"/>
        </w:rPr>
      </w:pPr>
      <w:r w:rsidRPr="00C364F3">
        <w:rPr>
          <w:sz w:val="21"/>
          <w:szCs w:val="21"/>
        </w:rPr>
        <w:t xml:space="preserve">Obiettivo principale del progetto: </w:t>
      </w:r>
    </w:p>
    <w:tbl>
      <w:tblPr>
        <w:tblStyle w:val="Grigliatabella"/>
        <w:tblW w:w="10343" w:type="dxa"/>
        <w:tblLook w:val="04A0" w:firstRow="1" w:lastRow="0" w:firstColumn="1" w:lastColumn="0" w:noHBand="0" w:noVBand="1"/>
      </w:tblPr>
      <w:tblGrid>
        <w:gridCol w:w="10343"/>
      </w:tblGrid>
      <w:tr w:rsidR="00C6450C" w:rsidRPr="007958AF" w14:paraId="47A9BD17" w14:textId="77777777" w:rsidTr="00416266">
        <w:tc>
          <w:tcPr>
            <w:tcW w:w="10343" w:type="dxa"/>
          </w:tcPr>
          <w:p w14:paraId="3BDB0720" w14:textId="251C30F2" w:rsidR="00DC7575" w:rsidRPr="001E7DCB" w:rsidRDefault="00DC7575" w:rsidP="00DC7575">
            <w:pPr>
              <w:autoSpaceDE w:val="0"/>
              <w:autoSpaceDN w:val="0"/>
              <w:adjustRightInd w:val="0"/>
              <w:jc w:val="both"/>
              <w:rPr>
                <w:sz w:val="21"/>
                <w:szCs w:val="21"/>
              </w:rPr>
            </w:pPr>
            <w:r w:rsidRPr="001E7DCB">
              <w:rPr>
                <w:sz w:val="21"/>
                <w:szCs w:val="21"/>
              </w:rPr>
              <w:t xml:space="preserve">Con il presente progetto, </w:t>
            </w:r>
            <w:r>
              <w:rPr>
                <w:sz w:val="21"/>
                <w:szCs w:val="21"/>
              </w:rPr>
              <w:t>il nostro Ente</w:t>
            </w:r>
            <w:r w:rsidRPr="001E7DCB">
              <w:rPr>
                <w:sz w:val="21"/>
                <w:szCs w:val="21"/>
              </w:rPr>
              <w:t xml:space="preserve"> si prefigge l’obiettivo primario di</w:t>
            </w:r>
            <w:r>
              <w:rPr>
                <w:sz w:val="21"/>
                <w:szCs w:val="21"/>
              </w:rPr>
              <w:t xml:space="preserve"> </w:t>
            </w:r>
            <w:r w:rsidRPr="001E7DCB">
              <w:rPr>
                <w:sz w:val="21"/>
                <w:szCs w:val="21"/>
              </w:rPr>
              <w:t xml:space="preserve">migliorare “la qualità della vita” ad un numero, il più alto possibile, di </w:t>
            </w:r>
            <w:r>
              <w:rPr>
                <w:sz w:val="21"/>
                <w:szCs w:val="21"/>
              </w:rPr>
              <w:t xml:space="preserve">persone </w:t>
            </w:r>
            <w:r w:rsidRPr="001E7DCB">
              <w:rPr>
                <w:sz w:val="21"/>
                <w:szCs w:val="21"/>
              </w:rPr>
              <w:t>non vedenti</w:t>
            </w:r>
            <w:r>
              <w:rPr>
                <w:sz w:val="21"/>
                <w:szCs w:val="21"/>
              </w:rPr>
              <w:t xml:space="preserve"> o ipovedenti </w:t>
            </w:r>
            <w:r w:rsidRPr="001E7DCB">
              <w:rPr>
                <w:sz w:val="21"/>
                <w:szCs w:val="21"/>
              </w:rPr>
              <w:t xml:space="preserve">residenti nella </w:t>
            </w:r>
            <w:r>
              <w:rPr>
                <w:sz w:val="21"/>
                <w:szCs w:val="21"/>
              </w:rPr>
              <w:t>regione Marche</w:t>
            </w:r>
            <w:r w:rsidRPr="001E7DCB">
              <w:rPr>
                <w:sz w:val="21"/>
                <w:szCs w:val="21"/>
              </w:rPr>
              <w:t>. In particolare, attraverso la fruizione di uno o</w:t>
            </w:r>
            <w:r>
              <w:rPr>
                <w:sz w:val="21"/>
                <w:szCs w:val="21"/>
              </w:rPr>
              <w:t xml:space="preserve"> </w:t>
            </w:r>
            <w:r w:rsidRPr="001E7DCB">
              <w:rPr>
                <w:sz w:val="21"/>
                <w:szCs w:val="21"/>
              </w:rPr>
              <w:t>più prestazioni alla settimana dei servizi a loro destinati</w:t>
            </w:r>
            <w:r>
              <w:rPr>
                <w:sz w:val="21"/>
                <w:szCs w:val="21"/>
              </w:rPr>
              <w:t xml:space="preserve">, ci si </w:t>
            </w:r>
            <w:r w:rsidRPr="001E7DCB">
              <w:rPr>
                <w:sz w:val="21"/>
                <w:szCs w:val="21"/>
              </w:rPr>
              <w:t>pone</w:t>
            </w:r>
            <w:r>
              <w:rPr>
                <w:sz w:val="21"/>
                <w:szCs w:val="21"/>
              </w:rPr>
              <w:t xml:space="preserve"> </w:t>
            </w:r>
            <w:r w:rsidRPr="001E7DCB">
              <w:rPr>
                <w:sz w:val="21"/>
                <w:szCs w:val="21"/>
              </w:rPr>
              <w:t xml:space="preserve">l’obbiettivo di </w:t>
            </w:r>
            <w:r>
              <w:rPr>
                <w:sz w:val="21"/>
                <w:szCs w:val="21"/>
              </w:rPr>
              <w:t xml:space="preserve">supportare </w:t>
            </w:r>
            <w:r w:rsidRPr="001E7DCB">
              <w:rPr>
                <w:sz w:val="21"/>
                <w:szCs w:val="21"/>
              </w:rPr>
              <w:t>i soggetti con disabilità visi</w:t>
            </w:r>
            <w:r>
              <w:rPr>
                <w:sz w:val="21"/>
                <w:szCs w:val="21"/>
              </w:rPr>
              <w:t xml:space="preserve">va, </w:t>
            </w:r>
            <w:r w:rsidRPr="001E7DCB">
              <w:rPr>
                <w:sz w:val="21"/>
                <w:szCs w:val="21"/>
              </w:rPr>
              <w:t>favorendo</w:t>
            </w:r>
            <w:r>
              <w:rPr>
                <w:sz w:val="21"/>
                <w:szCs w:val="21"/>
              </w:rPr>
              <w:t>ne</w:t>
            </w:r>
            <w:r w:rsidRPr="001E7DCB">
              <w:rPr>
                <w:sz w:val="21"/>
                <w:szCs w:val="21"/>
              </w:rPr>
              <w:t xml:space="preserve"> l’integrazione socioculturale, l’informazione, l’emancipazione</w:t>
            </w:r>
            <w:r>
              <w:rPr>
                <w:sz w:val="21"/>
                <w:szCs w:val="21"/>
              </w:rPr>
              <w:t xml:space="preserve"> </w:t>
            </w:r>
            <w:r w:rsidRPr="001E7DCB">
              <w:rPr>
                <w:sz w:val="21"/>
                <w:szCs w:val="21"/>
              </w:rPr>
              <w:t>individuale,</w:t>
            </w:r>
            <w:r>
              <w:rPr>
                <w:sz w:val="21"/>
                <w:szCs w:val="21"/>
              </w:rPr>
              <w:t xml:space="preserve"> </w:t>
            </w:r>
            <w:r w:rsidRPr="001E7DCB">
              <w:rPr>
                <w:sz w:val="21"/>
                <w:szCs w:val="21"/>
              </w:rPr>
              <w:t xml:space="preserve">l’autonomia personale </w:t>
            </w:r>
            <w:r>
              <w:rPr>
                <w:sz w:val="21"/>
                <w:szCs w:val="21"/>
              </w:rPr>
              <w:t>(</w:t>
            </w:r>
            <w:r w:rsidRPr="001E7DCB">
              <w:rPr>
                <w:sz w:val="21"/>
                <w:szCs w:val="21"/>
              </w:rPr>
              <w:t>anche a scuola per i più piccoli</w:t>
            </w:r>
            <w:r>
              <w:rPr>
                <w:sz w:val="21"/>
                <w:szCs w:val="21"/>
              </w:rPr>
              <w:t>),</w:t>
            </w:r>
            <w:r w:rsidRPr="001E7DCB">
              <w:rPr>
                <w:sz w:val="21"/>
                <w:szCs w:val="21"/>
              </w:rPr>
              <w:t xml:space="preserve"> a lavoro e nelle</w:t>
            </w:r>
            <w:r>
              <w:rPr>
                <w:sz w:val="21"/>
                <w:szCs w:val="21"/>
              </w:rPr>
              <w:t xml:space="preserve"> attività quotidiane e la partecipazione ad attività formative, ricreative, culturali e sportive (anche con </w:t>
            </w:r>
            <w:r w:rsidRPr="002162A4">
              <w:rPr>
                <w:sz w:val="21"/>
                <w:szCs w:val="21"/>
              </w:rPr>
              <w:t>l’utilizzo</w:t>
            </w:r>
            <w:r>
              <w:rPr>
                <w:sz w:val="21"/>
                <w:szCs w:val="21"/>
              </w:rPr>
              <w:t xml:space="preserve"> </w:t>
            </w:r>
            <w:r w:rsidRPr="002162A4">
              <w:rPr>
                <w:sz w:val="21"/>
                <w:szCs w:val="21"/>
              </w:rPr>
              <w:t>di mezzi informatici</w:t>
            </w:r>
            <w:r>
              <w:rPr>
                <w:sz w:val="21"/>
                <w:szCs w:val="21"/>
              </w:rPr>
              <w:t>),</w:t>
            </w:r>
            <w:r w:rsidRPr="001E7DCB">
              <w:rPr>
                <w:sz w:val="21"/>
                <w:szCs w:val="21"/>
              </w:rPr>
              <w:t xml:space="preserve"> attraverso l’aiuto dei </w:t>
            </w:r>
            <w:r>
              <w:rPr>
                <w:sz w:val="21"/>
                <w:szCs w:val="21"/>
              </w:rPr>
              <w:t>volontari del servizio civile regionale. Ci si riferisce in particolare:</w:t>
            </w:r>
          </w:p>
          <w:p w14:paraId="5CAD36AF" w14:textId="77777777" w:rsidR="00DC7575" w:rsidRPr="001E7DCB" w:rsidRDefault="00DC7575" w:rsidP="00DC7575">
            <w:pPr>
              <w:autoSpaceDE w:val="0"/>
              <w:autoSpaceDN w:val="0"/>
              <w:adjustRightInd w:val="0"/>
              <w:jc w:val="both"/>
              <w:rPr>
                <w:sz w:val="21"/>
                <w:szCs w:val="21"/>
              </w:rPr>
            </w:pPr>
            <w:r w:rsidRPr="001E7DCB">
              <w:rPr>
                <w:sz w:val="21"/>
                <w:szCs w:val="21"/>
              </w:rPr>
              <w:t xml:space="preserve">1- </w:t>
            </w:r>
            <w:r w:rsidRPr="002167EC">
              <w:rPr>
                <w:sz w:val="21"/>
                <w:szCs w:val="21"/>
                <w:u w:val="single"/>
              </w:rPr>
              <w:t>Favorire l’autonomia personale attraverso il supporto alla mobilità</w:t>
            </w:r>
            <w:r w:rsidRPr="001E7DCB">
              <w:rPr>
                <w:sz w:val="21"/>
                <w:szCs w:val="21"/>
              </w:rPr>
              <w:t>:</w:t>
            </w:r>
            <w:r>
              <w:rPr>
                <w:sz w:val="21"/>
                <w:szCs w:val="21"/>
              </w:rPr>
              <w:t xml:space="preserve"> i</w:t>
            </w:r>
            <w:r w:rsidRPr="001E7DCB">
              <w:rPr>
                <w:sz w:val="21"/>
                <w:szCs w:val="21"/>
              </w:rPr>
              <w:t xml:space="preserve"> soggetti affetti da una disabilità visiva hanno una forte necessità di supporto per</w:t>
            </w:r>
            <w:r>
              <w:rPr>
                <w:sz w:val="21"/>
                <w:szCs w:val="21"/>
              </w:rPr>
              <w:t xml:space="preserve"> </w:t>
            </w:r>
            <w:r w:rsidRPr="001E7DCB">
              <w:rPr>
                <w:sz w:val="21"/>
                <w:szCs w:val="21"/>
              </w:rPr>
              <w:t xml:space="preserve">recarsi </w:t>
            </w:r>
            <w:r>
              <w:rPr>
                <w:sz w:val="21"/>
                <w:szCs w:val="21"/>
              </w:rPr>
              <w:t xml:space="preserve">nei luoghi presso cui </w:t>
            </w:r>
            <w:r w:rsidRPr="001E7DCB">
              <w:rPr>
                <w:sz w:val="21"/>
                <w:szCs w:val="21"/>
              </w:rPr>
              <w:t xml:space="preserve">devono svolgere varie attività </w:t>
            </w:r>
            <w:r>
              <w:rPr>
                <w:sz w:val="21"/>
                <w:szCs w:val="21"/>
              </w:rPr>
              <w:t>quotidiane; m</w:t>
            </w:r>
            <w:r w:rsidRPr="001E7DCB">
              <w:rPr>
                <w:sz w:val="21"/>
                <w:szCs w:val="21"/>
              </w:rPr>
              <w:t>uoversi in autonomia rende l’individuo libero di organizzare</w:t>
            </w:r>
            <w:r>
              <w:rPr>
                <w:sz w:val="21"/>
                <w:szCs w:val="21"/>
              </w:rPr>
              <w:t xml:space="preserve"> </w:t>
            </w:r>
            <w:r w:rsidRPr="001E7DCB">
              <w:rPr>
                <w:sz w:val="21"/>
                <w:szCs w:val="21"/>
              </w:rPr>
              <w:t>la propria quotidianità. In presenza di una disabilità visiva spostarsi senza l’aiuto di</w:t>
            </w:r>
            <w:r>
              <w:rPr>
                <w:sz w:val="21"/>
                <w:szCs w:val="21"/>
              </w:rPr>
              <w:t xml:space="preserve"> </w:t>
            </w:r>
            <w:r w:rsidRPr="001E7DCB">
              <w:rPr>
                <w:sz w:val="21"/>
                <w:szCs w:val="21"/>
              </w:rPr>
              <w:t>un vedente può rappresentare una seria difficoltà.</w:t>
            </w:r>
          </w:p>
          <w:p w14:paraId="3334CA3C" w14:textId="5C03BA45" w:rsidR="00DC7575" w:rsidRDefault="00DC7575" w:rsidP="00DC7575">
            <w:pPr>
              <w:autoSpaceDE w:val="0"/>
              <w:autoSpaceDN w:val="0"/>
              <w:adjustRightInd w:val="0"/>
              <w:jc w:val="both"/>
              <w:rPr>
                <w:sz w:val="21"/>
                <w:szCs w:val="21"/>
              </w:rPr>
            </w:pPr>
            <w:r w:rsidRPr="001E7DCB">
              <w:rPr>
                <w:sz w:val="21"/>
                <w:szCs w:val="21"/>
              </w:rPr>
              <w:t xml:space="preserve">2 - </w:t>
            </w:r>
            <w:r w:rsidRPr="002167EC">
              <w:rPr>
                <w:sz w:val="21"/>
                <w:szCs w:val="21"/>
                <w:u w:val="single"/>
              </w:rPr>
              <w:t>Supportare il disabile nelle attività quotidian</w:t>
            </w:r>
            <w:r w:rsidRPr="001E7DCB">
              <w:rPr>
                <w:sz w:val="21"/>
                <w:szCs w:val="21"/>
              </w:rPr>
              <w:t>e:</w:t>
            </w:r>
            <w:r>
              <w:rPr>
                <w:sz w:val="21"/>
                <w:szCs w:val="21"/>
              </w:rPr>
              <w:t xml:space="preserve"> con</w:t>
            </w:r>
            <w:r w:rsidRPr="001E7DCB">
              <w:rPr>
                <w:sz w:val="21"/>
                <w:szCs w:val="21"/>
              </w:rPr>
              <w:t xml:space="preserve"> la realizzazione di questo progetto </w:t>
            </w:r>
            <w:r>
              <w:rPr>
                <w:sz w:val="21"/>
                <w:szCs w:val="21"/>
              </w:rPr>
              <w:t>si intende</w:t>
            </w:r>
            <w:r w:rsidRPr="001E7DCB">
              <w:rPr>
                <w:sz w:val="21"/>
                <w:szCs w:val="21"/>
              </w:rPr>
              <w:t xml:space="preserve"> offrire ai disabili</w:t>
            </w:r>
            <w:r w:rsidR="008E47F6">
              <w:rPr>
                <w:sz w:val="21"/>
                <w:szCs w:val="21"/>
              </w:rPr>
              <w:t xml:space="preserve"> </w:t>
            </w:r>
            <w:r w:rsidRPr="001E7DCB">
              <w:rPr>
                <w:sz w:val="21"/>
                <w:szCs w:val="21"/>
              </w:rPr>
              <w:t xml:space="preserve">visivi un concreto sostegno settimanale. </w:t>
            </w:r>
            <w:r>
              <w:rPr>
                <w:sz w:val="21"/>
                <w:szCs w:val="21"/>
              </w:rPr>
              <w:t>Ciascuna sede di realizzazione,</w:t>
            </w:r>
            <w:r w:rsidRPr="001E7DCB">
              <w:rPr>
                <w:sz w:val="21"/>
                <w:szCs w:val="21"/>
              </w:rPr>
              <w:t xml:space="preserve"> in collaborazione</w:t>
            </w:r>
            <w:r>
              <w:rPr>
                <w:sz w:val="21"/>
                <w:szCs w:val="21"/>
              </w:rPr>
              <w:t xml:space="preserve"> </w:t>
            </w:r>
            <w:r w:rsidRPr="001E7DCB">
              <w:rPr>
                <w:sz w:val="21"/>
                <w:szCs w:val="21"/>
              </w:rPr>
              <w:t>con un esperto e ove necessario con il supporto della famiglia programmeranno un</w:t>
            </w:r>
            <w:r>
              <w:rPr>
                <w:sz w:val="21"/>
                <w:szCs w:val="21"/>
              </w:rPr>
              <w:t xml:space="preserve"> </w:t>
            </w:r>
            <w:r w:rsidRPr="001E7DCB">
              <w:rPr>
                <w:sz w:val="21"/>
                <w:szCs w:val="21"/>
              </w:rPr>
              <w:t>piano di intervento individualizzato che possa rispondere alle necessità</w:t>
            </w:r>
            <w:r>
              <w:rPr>
                <w:sz w:val="21"/>
                <w:szCs w:val="21"/>
              </w:rPr>
              <w:t xml:space="preserve"> indentificate per i singoli</w:t>
            </w:r>
            <w:r w:rsidRPr="001E7DCB">
              <w:rPr>
                <w:sz w:val="21"/>
                <w:szCs w:val="21"/>
              </w:rPr>
              <w:t>. Le stesse</w:t>
            </w:r>
            <w:r>
              <w:rPr>
                <w:sz w:val="21"/>
                <w:szCs w:val="21"/>
              </w:rPr>
              <w:t xml:space="preserve"> </w:t>
            </w:r>
            <w:r w:rsidRPr="001E7DCB">
              <w:rPr>
                <w:sz w:val="21"/>
                <w:szCs w:val="21"/>
              </w:rPr>
              <w:t>saranno colmate da</w:t>
            </w:r>
            <w:r>
              <w:rPr>
                <w:sz w:val="21"/>
                <w:szCs w:val="21"/>
              </w:rPr>
              <w:t>i volontari del servizio civile, i quali, co</w:t>
            </w:r>
            <w:r w:rsidR="008E47F6">
              <w:rPr>
                <w:sz w:val="21"/>
                <w:szCs w:val="21"/>
              </w:rPr>
              <w:t>n</w:t>
            </w:r>
            <w:r>
              <w:rPr>
                <w:sz w:val="21"/>
                <w:szCs w:val="21"/>
              </w:rPr>
              <w:t xml:space="preserve"> </w:t>
            </w:r>
            <w:r w:rsidRPr="001E7DCB">
              <w:rPr>
                <w:sz w:val="21"/>
                <w:szCs w:val="21"/>
              </w:rPr>
              <w:t>il loro supporto</w:t>
            </w:r>
            <w:r>
              <w:rPr>
                <w:sz w:val="21"/>
                <w:szCs w:val="21"/>
              </w:rPr>
              <w:t xml:space="preserve"> </w:t>
            </w:r>
            <w:r w:rsidRPr="001E7DCB">
              <w:rPr>
                <w:sz w:val="21"/>
                <w:szCs w:val="21"/>
              </w:rPr>
              <w:t>potranno sostenere i disabili in specifiche attività quotidiane e organizzarne altre</w:t>
            </w:r>
            <w:r>
              <w:rPr>
                <w:sz w:val="21"/>
                <w:szCs w:val="21"/>
              </w:rPr>
              <w:t xml:space="preserve">, </w:t>
            </w:r>
            <w:r w:rsidR="008E47F6">
              <w:rPr>
                <w:sz w:val="21"/>
                <w:szCs w:val="21"/>
              </w:rPr>
              <w:t>affinché</w:t>
            </w:r>
            <w:r w:rsidRPr="001E7DCB">
              <w:rPr>
                <w:sz w:val="21"/>
                <w:szCs w:val="21"/>
              </w:rPr>
              <w:t xml:space="preserve"> possano coltivare i propri interessi e relazionarsi con altri soggetti</w:t>
            </w:r>
            <w:r>
              <w:rPr>
                <w:sz w:val="21"/>
                <w:szCs w:val="21"/>
              </w:rPr>
              <w:t xml:space="preserve">, </w:t>
            </w:r>
            <w:r w:rsidRPr="001E7DCB">
              <w:rPr>
                <w:sz w:val="21"/>
                <w:szCs w:val="21"/>
              </w:rPr>
              <w:t>sia disabili sia normodotati.</w:t>
            </w:r>
          </w:p>
          <w:p w14:paraId="0B3F26C2" w14:textId="60EFDF38" w:rsidR="00DC7575" w:rsidRDefault="00DC7575" w:rsidP="00DC7575">
            <w:pPr>
              <w:autoSpaceDE w:val="0"/>
              <w:autoSpaceDN w:val="0"/>
              <w:adjustRightInd w:val="0"/>
              <w:jc w:val="both"/>
              <w:rPr>
                <w:sz w:val="21"/>
                <w:szCs w:val="21"/>
              </w:rPr>
            </w:pPr>
            <w:r>
              <w:rPr>
                <w:sz w:val="21"/>
                <w:szCs w:val="21"/>
              </w:rPr>
              <w:t xml:space="preserve">3 - </w:t>
            </w:r>
            <w:r w:rsidRPr="002167EC">
              <w:rPr>
                <w:sz w:val="21"/>
                <w:szCs w:val="21"/>
                <w:u w:val="single"/>
              </w:rPr>
              <w:t>Promuovere attività formative, ricreative, culturali e sportive che co</w:t>
            </w:r>
            <w:r w:rsidR="008E47F6">
              <w:rPr>
                <w:sz w:val="21"/>
                <w:szCs w:val="21"/>
                <w:u w:val="single"/>
              </w:rPr>
              <w:t>n</w:t>
            </w:r>
            <w:r w:rsidRPr="002167EC">
              <w:rPr>
                <w:sz w:val="21"/>
                <w:szCs w:val="21"/>
                <w:u w:val="single"/>
              </w:rPr>
              <w:t>sentano l’integrazione sociale</w:t>
            </w:r>
            <w:r w:rsidRPr="001E7DCB">
              <w:rPr>
                <w:sz w:val="21"/>
                <w:szCs w:val="21"/>
              </w:rPr>
              <w:t>:</w:t>
            </w:r>
            <w:r>
              <w:rPr>
                <w:sz w:val="21"/>
                <w:szCs w:val="21"/>
              </w:rPr>
              <w:t xml:space="preserve"> </w:t>
            </w:r>
            <w:r w:rsidRPr="001E7DCB">
              <w:rPr>
                <w:sz w:val="21"/>
                <w:szCs w:val="21"/>
              </w:rPr>
              <w:t xml:space="preserve">si propone di promuovere attività </w:t>
            </w:r>
            <w:r>
              <w:rPr>
                <w:sz w:val="21"/>
                <w:szCs w:val="21"/>
              </w:rPr>
              <w:t xml:space="preserve">formative, ricreative, culturali e sportive </w:t>
            </w:r>
            <w:r w:rsidRPr="001E7DCB">
              <w:rPr>
                <w:sz w:val="21"/>
                <w:szCs w:val="21"/>
              </w:rPr>
              <w:t>ai fini di un</w:t>
            </w:r>
            <w:r>
              <w:rPr>
                <w:sz w:val="21"/>
                <w:szCs w:val="21"/>
              </w:rPr>
              <w:t>’</w:t>
            </w:r>
            <w:r w:rsidRPr="001E7DCB">
              <w:rPr>
                <w:sz w:val="21"/>
                <w:szCs w:val="21"/>
              </w:rPr>
              <w:t>integrazi</w:t>
            </w:r>
            <w:r>
              <w:rPr>
                <w:sz w:val="21"/>
                <w:szCs w:val="21"/>
              </w:rPr>
              <w:t xml:space="preserve">one sociale del disabile visivo, che potrà consentire allo stesso di </w:t>
            </w:r>
            <w:r w:rsidRPr="001E7DCB">
              <w:rPr>
                <w:sz w:val="21"/>
                <w:szCs w:val="21"/>
              </w:rPr>
              <w:t>riscop</w:t>
            </w:r>
            <w:r>
              <w:rPr>
                <w:sz w:val="21"/>
                <w:szCs w:val="21"/>
              </w:rPr>
              <w:t xml:space="preserve">rire </w:t>
            </w:r>
            <w:r w:rsidRPr="001E7DCB">
              <w:rPr>
                <w:sz w:val="21"/>
                <w:szCs w:val="21"/>
              </w:rPr>
              <w:t xml:space="preserve">le proprie abilità e l’autostima, </w:t>
            </w:r>
            <w:r>
              <w:rPr>
                <w:sz w:val="21"/>
                <w:szCs w:val="21"/>
              </w:rPr>
              <w:t xml:space="preserve">nonché </w:t>
            </w:r>
            <w:r w:rsidRPr="001E7DCB">
              <w:rPr>
                <w:sz w:val="21"/>
                <w:szCs w:val="21"/>
              </w:rPr>
              <w:t>l’importanza</w:t>
            </w:r>
            <w:r>
              <w:rPr>
                <w:sz w:val="21"/>
                <w:szCs w:val="21"/>
              </w:rPr>
              <w:t xml:space="preserve"> delle relazioni</w:t>
            </w:r>
            <w:r w:rsidRPr="001E7DCB">
              <w:rPr>
                <w:sz w:val="21"/>
                <w:szCs w:val="21"/>
              </w:rPr>
              <w:t xml:space="preserve"> con altre persone e uno stile di vita più sano.</w:t>
            </w:r>
          </w:p>
          <w:p w14:paraId="10BE947B" w14:textId="77777777" w:rsidR="00DC7575" w:rsidRDefault="00DC7575" w:rsidP="00DC7575">
            <w:pPr>
              <w:autoSpaceDE w:val="0"/>
              <w:autoSpaceDN w:val="0"/>
              <w:adjustRightInd w:val="0"/>
              <w:jc w:val="both"/>
              <w:rPr>
                <w:sz w:val="21"/>
                <w:szCs w:val="21"/>
              </w:rPr>
            </w:pPr>
          </w:p>
          <w:p w14:paraId="59AAC0AF" w14:textId="0F3AE1AA" w:rsidR="00DC7575" w:rsidRPr="00E511D3" w:rsidRDefault="00DC7575" w:rsidP="00DC7575">
            <w:pPr>
              <w:autoSpaceDE w:val="0"/>
              <w:autoSpaceDN w:val="0"/>
              <w:adjustRightInd w:val="0"/>
              <w:jc w:val="both"/>
              <w:rPr>
                <w:sz w:val="21"/>
                <w:szCs w:val="21"/>
              </w:rPr>
            </w:pPr>
            <w:r>
              <w:rPr>
                <w:sz w:val="21"/>
                <w:szCs w:val="21"/>
              </w:rPr>
              <w:t>Ai</w:t>
            </w:r>
            <w:r w:rsidRPr="00E511D3">
              <w:rPr>
                <w:sz w:val="21"/>
                <w:szCs w:val="21"/>
              </w:rPr>
              <w:t xml:space="preserve"> volontari che si</w:t>
            </w:r>
            <w:r>
              <w:rPr>
                <w:sz w:val="21"/>
                <w:szCs w:val="21"/>
              </w:rPr>
              <w:t xml:space="preserve"> </w:t>
            </w:r>
            <w:r w:rsidRPr="00E511D3">
              <w:rPr>
                <w:sz w:val="21"/>
                <w:szCs w:val="21"/>
              </w:rPr>
              <w:t xml:space="preserve">avvieranno al presente progetto </w:t>
            </w:r>
            <w:r>
              <w:rPr>
                <w:sz w:val="21"/>
                <w:szCs w:val="21"/>
              </w:rPr>
              <w:t>si intende</w:t>
            </w:r>
            <w:r w:rsidRPr="00E511D3">
              <w:rPr>
                <w:sz w:val="21"/>
                <w:szCs w:val="21"/>
              </w:rPr>
              <w:t xml:space="preserve"> offrire un’importante occasione di</w:t>
            </w:r>
            <w:r>
              <w:rPr>
                <w:sz w:val="21"/>
                <w:szCs w:val="21"/>
              </w:rPr>
              <w:t xml:space="preserve"> </w:t>
            </w:r>
            <w:r w:rsidRPr="00E511D3">
              <w:rPr>
                <w:sz w:val="21"/>
                <w:szCs w:val="21"/>
              </w:rPr>
              <w:t>crescita personale culturale e professionale. Il volontario infatti non solo verrà</w:t>
            </w:r>
            <w:r>
              <w:rPr>
                <w:sz w:val="21"/>
                <w:szCs w:val="21"/>
              </w:rPr>
              <w:t xml:space="preserve"> </w:t>
            </w:r>
            <w:r w:rsidRPr="00E511D3">
              <w:rPr>
                <w:sz w:val="21"/>
                <w:szCs w:val="21"/>
              </w:rPr>
              <w:t>stimolato sotto il punto di vista dello spirito d’iniziativa e di responsabilità come</w:t>
            </w:r>
            <w:r>
              <w:rPr>
                <w:sz w:val="21"/>
                <w:szCs w:val="21"/>
              </w:rPr>
              <w:t xml:space="preserve"> </w:t>
            </w:r>
            <w:r w:rsidRPr="00E511D3">
              <w:rPr>
                <w:sz w:val="21"/>
                <w:szCs w:val="21"/>
              </w:rPr>
              <w:t>plus valore di cittadinanza attiva ma lo stesso avrà un’importante opportunità per</w:t>
            </w:r>
            <w:r>
              <w:rPr>
                <w:sz w:val="21"/>
                <w:szCs w:val="21"/>
              </w:rPr>
              <w:t xml:space="preserve"> </w:t>
            </w:r>
            <w:r w:rsidRPr="00E511D3">
              <w:rPr>
                <w:sz w:val="21"/>
                <w:szCs w:val="21"/>
              </w:rPr>
              <w:t>approfondire le conoscenze sulle tematiche dei soggetti disabili visivi e tutte quelle</w:t>
            </w:r>
            <w:r>
              <w:rPr>
                <w:sz w:val="21"/>
                <w:szCs w:val="21"/>
              </w:rPr>
              <w:t xml:space="preserve"> </w:t>
            </w:r>
            <w:r w:rsidRPr="00E511D3">
              <w:rPr>
                <w:sz w:val="21"/>
                <w:szCs w:val="21"/>
              </w:rPr>
              <w:t>che riguardano l’handicap. A</w:t>
            </w:r>
            <w:r>
              <w:rPr>
                <w:sz w:val="21"/>
                <w:szCs w:val="21"/>
              </w:rPr>
              <w:t>i</w:t>
            </w:r>
            <w:r w:rsidRPr="00E511D3">
              <w:rPr>
                <w:sz w:val="21"/>
                <w:szCs w:val="21"/>
              </w:rPr>
              <w:t xml:space="preserve"> volo</w:t>
            </w:r>
            <w:r>
              <w:rPr>
                <w:sz w:val="21"/>
                <w:szCs w:val="21"/>
              </w:rPr>
              <w:t>ntari infatti, i vari referenti</w:t>
            </w:r>
            <w:r w:rsidRPr="00E511D3">
              <w:rPr>
                <w:sz w:val="21"/>
                <w:szCs w:val="21"/>
              </w:rPr>
              <w:t xml:space="preserve"> dell</w:t>
            </w:r>
            <w:r>
              <w:rPr>
                <w:sz w:val="21"/>
                <w:szCs w:val="21"/>
              </w:rPr>
              <w:t xml:space="preserve">e nostre strutture, </w:t>
            </w:r>
            <w:r w:rsidRPr="00E511D3">
              <w:rPr>
                <w:sz w:val="21"/>
                <w:szCs w:val="21"/>
              </w:rPr>
              <w:t>daranno tutti gli strumenti idonei per una conoscenza mirata delle varie</w:t>
            </w:r>
            <w:r w:rsidR="008E47F6">
              <w:rPr>
                <w:sz w:val="21"/>
                <w:szCs w:val="21"/>
              </w:rPr>
              <w:t xml:space="preserve"> </w:t>
            </w:r>
            <w:r w:rsidRPr="00E511D3">
              <w:rPr>
                <w:sz w:val="21"/>
                <w:szCs w:val="21"/>
              </w:rPr>
              <w:t>problematiche che un soggetto disabile visivo incontra nel svolgere i compiti della</w:t>
            </w:r>
            <w:r>
              <w:rPr>
                <w:sz w:val="21"/>
                <w:szCs w:val="21"/>
              </w:rPr>
              <w:t xml:space="preserve"> </w:t>
            </w:r>
            <w:r w:rsidRPr="00E511D3">
              <w:rPr>
                <w:sz w:val="21"/>
                <w:szCs w:val="21"/>
              </w:rPr>
              <w:t>vita quotidiana. Inoltre, verr</w:t>
            </w:r>
            <w:r>
              <w:rPr>
                <w:sz w:val="21"/>
                <w:szCs w:val="21"/>
              </w:rPr>
              <w:t xml:space="preserve">à favorito </w:t>
            </w:r>
            <w:r w:rsidRPr="00E511D3">
              <w:rPr>
                <w:sz w:val="21"/>
                <w:szCs w:val="21"/>
              </w:rPr>
              <w:t>l’apprendimento degli</w:t>
            </w:r>
            <w:r>
              <w:rPr>
                <w:sz w:val="21"/>
                <w:szCs w:val="21"/>
              </w:rPr>
              <w:t xml:space="preserve"> </w:t>
            </w:r>
            <w:r w:rsidRPr="00E511D3">
              <w:rPr>
                <w:sz w:val="21"/>
                <w:szCs w:val="21"/>
              </w:rPr>
              <w:t>strumenti informatici e degli ausili che i soggetti con disabilità visiva utilizzano.</w:t>
            </w:r>
          </w:p>
          <w:p w14:paraId="1C87E9AC" w14:textId="77777777" w:rsidR="008E47F6" w:rsidRDefault="00DC7575" w:rsidP="00DC7575">
            <w:pPr>
              <w:autoSpaceDE w:val="0"/>
              <w:autoSpaceDN w:val="0"/>
              <w:adjustRightInd w:val="0"/>
              <w:jc w:val="both"/>
              <w:rPr>
                <w:sz w:val="21"/>
                <w:szCs w:val="21"/>
              </w:rPr>
            </w:pPr>
            <w:r w:rsidRPr="00E511D3">
              <w:rPr>
                <w:sz w:val="21"/>
                <w:szCs w:val="21"/>
              </w:rPr>
              <w:t xml:space="preserve">Infine, ai volontari verranno date le nozioni </w:t>
            </w:r>
            <w:r w:rsidR="008E47F6">
              <w:rPr>
                <w:sz w:val="21"/>
                <w:szCs w:val="21"/>
              </w:rPr>
              <w:t>di base</w:t>
            </w:r>
            <w:r w:rsidRPr="00E511D3">
              <w:rPr>
                <w:sz w:val="21"/>
                <w:szCs w:val="21"/>
              </w:rPr>
              <w:t xml:space="preserve"> riguardanti il disbrigo di alcune</w:t>
            </w:r>
            <w:r>
              <w:rPr>
                <w:sz w:val="21"/>
                <w:szCs w:val="21"/>
              </w:rPr>
              <w:t xml:space="preserve"> </w:t>
            </w:r>
            <w:r w:rsidR="008E47F6">
              <w:rPr>
                <w:sz w:val="21"/>
                <w:szCs w:val="21"/>
              </w:rPr>
              <w:t>pratiche amministrative, anche eventualmente per supportare le Segreterie degli Enti coinvolti.</w:t>
            </w:r>
          </w:p>
          <w:p w14:paraId="7D372595" w14:textId="77777777" w:rsidR="00C6450C" w:rsidRPr="007958AF" w:rsidRDefault="00C6450C" w:rsidP="00416266">
            <w:pPr>
              <w:autoSpaceDE w:val="0"/>
              <w:autoSpaceDN w:val="0"/>
              <w:adjustRightInd w:val="0"/>
              <w:jc w:val="both"/>
              <w:rPr>
                <w:sz w:val="21"/>
                <w:szCs w:val="21"/>
              </w:rPr>
            </w:pPr>
          </w:p>
        </w:tc>
      </w:tr>
    </w:tbl>
    <w:p w14:paraId="0A0A247B" w14:textId="77777777" w:rsidR="00DC7575" w:rsidRDefault="00DC7575" w:rsidP="00DC7575">
      <w:pPr>
        <w:pStyle w:val="Testonotaapidipagina"/>
        <w:jc w:val="both"/>
      </w:pPr>
      <w:r>
        <w:rPr>
          <w:rStyle w:val="Rimandonotaapidipagina"/>
        </w:rPr>
        <w:footnoteRef/>
      </w:r>
      <w:r>
        <w:t xml:space="preserve"> In caso di </w:t>
      </w:r>
      <w:proofErr w:type="spellStart"/>
      <w:r>
        <w:t>coprogettazione</w:t>
      </w:r>
      <w:proofErr w:type="spellEnd"/>
      <w:r>
        <w:t xml:space="preserve">, la scheda deve essere firmata per ‘conferma’ anche dal responsabile legale (o suo delegato) dell’ente </w:t>
      </w:r>
      <w:proofErr w:type="spellStart"/>
      <w:r>
        <w:t>coprogettante</w:t>
      </w:r>
      <w:proofErr w:type="spellEnd"/>
      <w:r>
        <w:t>.</w:t>
      </w:r>
    </w:p>
    <w:p w14:paraId="458E7600" w14:textId="77777777" w:rsidR="008E47F6" w:rsidRDefault="008E47F6" w:rsidP="00DC7575">
      <w:pPr>
        <w:pStyle w:val="Testonotaapidipagina"/>
        <w:jc w:val="both"/>
      </w:pPr>
    </w:p>
    <w:p w14:paraId="71FC9D82" w14:textId="62DF1F52" w:rsidR="00C6450C" w:rsidRPr="00DC7575" w:rsidRDefault="00C6450C" w:rsidP="00DC7575">
      <w:pPr>
        <w:pStyle w:val="Testonotaapidipagina"/>
        <w:numPr>
          <w:ilvl w:val="0"/>
          <w:numId w:val="8"/>
        </w:numPr>
        <w:jc w:val="both"/>
      </w:pPr>
      <w:r w:rsidRPr="00DC7575">
        <w:rPr>
          <w:sz w:val="21"/>
          <w:szCs w:val="21"/>
        </w:rPr>
        <w:lastRenderedPageBreak/>
        <w:t>Ruolo e attività previste per i vo</w:t>
      </w:r>
      <w:r w:rsidR="002D7D8A" w:rsidRPr="00DC7575">
        <w:rPr>
          <w:sz w:val="21"/>
          <w:szCs w:val="21"/>
        </w:rPr>
        <w:t xml:space="preserve">lontari nell’ambito </w:t>
      </w:r>
      <w:r w:rsidR="00CE0178" w:rsidRPr="00DC7575">
        <w:rPr>
          <w:sz w:val="21"/>
          <w:szCs w:val="21"/>
        </w:rPr>
        <w:t>del progetto/intervento</w:t>
      </w:r>
    </w:p>
    <w:tbl>
      <w:tblPr>
        <w:tblStyle w:val="Grigliatabella"/>
        <w:tblW w:w="10695" w:type="dxa"/>
        <w:tblLook w:val="04A0" w:firstRow="1" w:lastRow="0" w:firstColumn="1" w:lastColumn="0" w:noHBand="0" w:noVBand="1"/>
      </w:tblPr>
      <w:tblGrid>
        <w:gridCol w:w="7324"/>
        <w:gridCol w:w="3371"/>
      </w:tblGrid>
      <w:tr w:rsidR="00C6450C" w:rsidRPr="0058190E" w14:paraId="2759D37F" w14:textId="77777777" w:rsidTr="00327AA0">
        <w:trPr>
          <w:trHeight w:val="727"/>
        </w:trPr>
        <w:tc>
          <w:tcPr>
            <w:tcW w:w="7324" w:type="dxa"/>
          </w:tcPr>
          <w:p w14:paraId="033371DA" w14:textId="77777777" w:rsidR="00C6450C" w:rsidRDefault="00612879" w:rsidP="00416266">
            <w:pPr>
              <w:autoSpaceDE w:val="0"/>
              <w:autoSpaceDN w:val="0"/>
              <w:adjustRightInd w:val="0"/>
              <w:jc w:val="both"/>
              <w:rPr>
                <w:b/>
                <w:sz w:val="20"/>
                <w:szCs w:val="20"/>
              </w:rPr>
            </w:pPr>
            <w:r>
              <w:rPr>
                <w:b/>
                <w:sz w:val="20"/>
                <w:szCs w:val="20"/>
              </w:rPr>
              <w:t>Descrizioni delle</w:t>
            </w:r>
            <w:r w:rsidR="00C6450C" w:rsidRPr="0058190E">
              <w:rPr>
                <w:b/>
                <w:sz w:val="20"/>
                <w:szCs w:val="20"/>
              </w:rPr>
              <w:t xml:space="preserve"> attività che l’operatore volontario NEET dovrà svolgere</w:t>
            </w:r>
          </w:p>
          <w:p w14:paraId="67A361C7" w14:textId="77777777" w:rsidR="00612879" w:rsidRPr="00612879" w:rsidRDefault="00612879" w:rsidP="003E4908">
            <w:pPr>
              <w:autoSpaceDE w:val="0"/>
              <w:autoSpaceDN w:val="0"/>
              <w:adjustRightInd w:val="0"/>
              <w:jc w:val="both"/>
              <w:rPr>
                <w:i/>
                <w:sz w:val="20"/>
                <w:szCs w:val="20"/>
              </w:rPr>
            </w:pPr>
            <w:r w:rsidRPr="00612879">
              <w:rPr>
                <w:i/>
                <w:sz w:val="20"/>
                <w:szCs w:val="20"/>
              </w:rPr>
              <w:t>(</w:t>
            </w:r>
            <w:proofErr w:type="gramStart"/>
            <w:r w:rsidRPr="00612879">
              <w:rPr>
                <w:i/>
                <w:sz w:val="20"/>
                <w:szCs w:val="20"/>
              </w:rPr>
              <w:t>nel</w:t>
            </w:r>
            <w:proofErr w:type="gramEnd"/>
            <w:r w:rsidRPr="00612879">
              <w:rPr>
                <w:i/>
                <w:sz w:val="20"/>
                <w:szCs w:val="20"/>
              </w:rPr>
              <w:t xml:space="preserve"> riportare le attività dell’operatore volontario </w:t>
            </w:r>
            <w:r>
              <w:rPr>
                <w:i/>
                <w:sz w:val="20"/>
                <w:szCs w:val="20"/>
              </w:rPr>
              <w:t>si chiede di riferirsi all</w:t>
            </w:r>
            <w:r w:rsidR="003E4908">
              <w:rPr>
                <w:i/>
                <w:sz w:val="20"/>
                <w:szCs w:val="20"/>
              </w:rPr>
              <w:t xml:space="preserve">a </w:t>
            </w:r>
            <w:r>
              <w:rPr>
                <w:i/>
                <w:sz w:val="20"/>
                <w:szCs w:val="20"/>
              </w:rPr>
              <w:t>“</w:t>
            </w:r>
            <w:r w:rsidR="003E4908">
              <w:rPr>
                <w:i/>
                <w:sz w:val="20"/>
                <w:szCs w:val="20"/>
              </w:rPr>
              <w:t>descrizione</w:t>
            </w:r>
            <w:r>
              <w:rPr>
                <w:i/>
                <w:sz w:val="20"/>
                <w:szCs w:val="20"/>
              </w:rPr>
              <w:t xml:space="preserve">” </w:t>
            </w:r>
            <w:r w:rsidR="003E4908">
              <w:rPr>
                <w:i/>
                <w:sz w:val="20"/>
                <w:szCs w:val="20"/>
              </w:rPr>
              <w:t>delle “aree di attività” dei profili professionali</w:t>
            </w:r>
            <w:r w:rsidRPr="00612879">
              <w:rPr>
                <w:i/>
                <w:sz w:val="20"/>
                <w:szCs w:val="20"/>
              </w:rPr>
              <w:t xml:space="preserve"> come aggiornati dalla DGR 740/2018) </w:t>
            </w:r>
          </w:p>
        </w:tc>
        <w:tc>
          <w:tcPr>
            <w:tcW w:w="3371" w:type="dxa"/>
          </w:tcPr>
          <w:p w14:paraId="01EB083C" w14:textId="77777777" w:rsidR="002D7D8A" w:rsidRDefault="00612879" w:rsidP="00612879">
            <w:pPr>
              <w:autoSpaceDE w:val="0"/>
              <w:autoSpaceDN w:val="0"/>
              <w:adjustRightInd w:val="0"/>
              <w:jc w:val="both"/>
              <w:rPr>
                <w:b/>
                <w:sz w:val="20"/>
                <w:szCs w:val="20"/>
              </w:rPr>
            </w:pPr>
            <w:r>
              <w:rPr>
                <w:b/>
                <w:sz w:val="20"/>
                <w:szCs w:val="20"/>
              </w:rPr>
              <w:t xml:space="preserve">Potenziali abilità </w:t>
            </w:r>
            <w:r w:rsidR="002D7D8A">
              <w:rPr>
                <w:b/>
                <w:sz w:val="20"/>
                <w:szCs w:val="20"/>
              </w:rPr>
              <w:t>connesse</w:t>
            </w:r>
          </w:p>
          <w:p w14:paraId="30A7905B" w14:textId="77777777" w:rsidR="00C6450C" w:rsidRPr="0058190E" w:rsidRDefault="003E4908" w:rsidP="00612879">
            <w:pPr>
              <w:autoSpaceDE w:val="0"/>
              <w:autoSpaceDN w:val="0"/>
              <w:adjustRightInd w:val="0"/>
              <w:jc w:val="both"/>
              <w:rPr>
                <w:b/>
                <w:sz w:val="20"/>
                <w:szCs w:val="20"/>
              </w:rPr>
            </w:pPr>
            <w:r w:rsidRPr="003E4908">
              <w:rPr>
                <w:i/>
                <w:sz w:val="20"/>
                <w:szCs w:val="20"/>
              </w:rPr>
              <w:t>(Rif. DGR 740/2018)</w:t>
            </w:r>
          </w:p>
        </w:tc>
      </w:tr>
      <w:tr w:rsidR="00C6450C" w14:paraId="3DA35731" w14:textId="77777777" w:rsidTr="00327AA0">
        <w:trPr>
          <w:trHeight w:val="531"/>
        </w:trPr>
        <w:tc>
          <w:tcPr>
            <w:tcW w:w="7324" w:type="dxa"/>
            <w:vAlign w:val="center"/>
          </w:tcPr>
          <w:p w14:paraId="5756598C" w14:textId="218AC726" w:rsidR="00DC7575" w:rsidRPr="00E511D3" w:rsidRDefault="00DC7575" w:rsidP="00DC7575">
            <w:pPr>
              <w:autoSpaceDE w:val="0"/>
              <w:autoSpaceDN w:val="0"/>
              <w:adjustRightInd w:val="0"/>
              <w:jc w:val="both"/>
              <w:rPr>
                <w:rFonts w:cstheme="minorHAnsi"/>
              </w:rPr>
            </w:pPr>
            <w:r w:rsidRPr="00E511D3">
              <w:rPr>
                <w:rFonts w:cstheme="minorHAnsi"/>
              </w:rPr>
              <w:t>Per il raggiungimento degli obiettivi sopra esposti, il volontario avrà il ruolo di partecipare attivamente alle attività quotidiane ma anche formative, ricreative, culturali e sportive che saranno scelte dal soggetto affetto da disabilità visiva, sostenendo e stimolando lo stesso ad uscire dall’isolamento che spesso si riscontra negli individui con qu</w:t>
            </w:r>
            <w:r w:rsidR="00162792">
              <w:rPr>
                <w:rFonts w:cstheme="minorHAnsi"/>
              </w:rPr>
              <w:t xml:space="preserve">esto tipo di disabilità. Ci si </w:t>
            </w:r>
            <w:r w:rsidRPr="00E511D3">
              <w:rPr>
                <w:rFonts w:cstheme="minorHAnsi"/>
              </w:rPr>
              <w:t>prefigge quindi di garantire un’attività di accompagnamento in favore di numerosi soggetti disabili visivi per varie attività fra cui, a titolo di esempio: assistenza nel disbrigo di eventuali pratiche presso vari uffici, la lettura a domicilio, la spesa settimanale, le passeggiate e altro.</w:t>
            </w:r>
          </w:p>
          <w:p w14:paraId="26B630F8" w14:textId="77777777" w:rsidR="00DC7575" w:rsidRPr="00E511D3" w:rsidRDefault="00DC7575" w:rsidP="00DC7575">
            <w:pPr>
              <w:autoSpaceDE w:val="0"/>
              <w:autoSpaceDN w:val="0"/>
              <w:adjustRightInd w:val="0"/>
              <w:jc w:val="both"/>
              <w:rPr>
                <w:rFonts w:cstheme="minorHAnsi"/>
              </w:rPr>
            </w:pPr>
            <w:r w:rsidRPr="00E511D3">
              <w:rPr>
                <w:rFonts w:cstheme="minorHAnsi"/>
              </w:rPr>
              <w:t>In alcuni casi il volontario potrà prestare il proprio servizio anche a domicilio e tale attività sarà costantemente valutata attraverso colloqui sia con i ragazzi in servizio sia con gli i soggetti disabili fruitori del servizio medesimo.</w:t>
            </w:r>
          </w:p>
          <w:p w14:paraId="36815D28" w14:textId="6406C58F" w:rsidR="00DC7575" w:rsidRPr="00E511D3" w:rsidRDefault="00DC7575" w:rsidP="00DC7575">
            <w:pPr>
              <w:autoSpaceDE w:val="0"/>
              <w:autoSpaceDN w:val="0"/>
              <w:adjustRightInd w:val="0"/>
              <w:jc w:val="both"/>
              <w:rPr>
                <w:rFonts w:cstheme="minorHAnsi"/>
              </w:rPr>
            </w:pPr>
            <w:r w:rsidRPr="00E511D3">
              <w:rPr>
                <w:rFonts w:cstheme="minorHAnsi"/>
              </w:rPr>
              <w:t>Il volontario potrà inoltre avere il ruolo di sostenere la persona con disabilità visiva nelle varie attività ludiche e ricreative che verranno proposte dai Nostri Enti, anche in collaborazione con le Sezioni Territoriali dell’Unione Italiana dei Ciechi e degli Ipovedenti di cui l’I.Ri.Fo.R. è un’emanazione. Potrebbero compiersi infatti incontri mensili per svolgere giochi di gruppo fra persone cieche o ipovedenti, incontri per ascoltare musica, per svolgere dei piccoli cineforum</w:t>
            </w:r>
            <w:r>
              <w:rPr>
                <w:rFonts w:cstheme="minorHAnsi"/>
              </w:rPr>
              <w:t xml:space="preserve"> </w:t>
            </w:r>
            <w:r w:rsidRPr="00E511D3">
              <w:rPr>
                <w:rFonts w:cstheme="minorHAnsi"/>
              </w:rPr>
              <w:t xml:space="preserve">ricreativi, </w:t>
            </w:r>
            <w:proofErr w:type="gramStart"/>
            <w:r w:rsidRPr="00E511D3">
              <w:rPr>
                <w:rFonts w:cstheme="minorHAnsi"/>
              </w:rPr>
              <w:t>ecc..</w:t>
            </w:r>
            <w:proofErr w:type="gramEnd"/>
            <w:r w:rsidRPr="00E511D3">
              <w:rPr>
                <w:rFonts w:cstheme="minorHAnsi"/>
              </w:rPr>
              <w:t xml:space="preserve"> Inoltre per alcuni verrà proposto un accompagnamento per la frequenza a corsi di ginnastica, per partecipare agli allenamenti e per incentivare le attività sportive (anche in barca a vela). </w:t>
            </w:r>
          </w:p>
          <w:p w14:paraId="1BDF90D0" w14:textId="77777777" w:rsidR="00DC7575" w:rsidRDefault="00DC7575" w:rsidP="00DC7575">
            <w:pPr>
              <w:autoSpaceDE w:val="0"/>
              <w:autoSpaceDN w:val="0"/>
              <w:adjustRightInd w:val="0"/>
              <w:jc w:val="both"/>
              <w:rPr>
                <w:rFonts w:cstheme="minorHAnsi"/>
              </w:rPr>
            </w:pPr>
          </w:p>
          <w:p w14:paraId="3C1370D9" w14:textId="6AC347C3" w:rsidR="00C6450C" w:rsidRDefault="00DC7575" w:rsidP="00DC7575">
            <w:pPr>
              <w:autoSpaceDE w:val="0"/>
              <w:autoSpaceDN w:val="0"/>
              <w:adjustRightInd w:val="0"/>
              <w:jc w:val="both"/>
            </w:pPr>
            <w:r w:rsidRPr="00E511D3">
              <w:rPr>
                <w:rFonts w:cstheme="minorHAnsi"/>
              </w:rPr>
              <w:t>(Rif. codice UC 10013 Vigilanza e supporto alla realizzazione di attività socioeducative rivolte a persone con disabilità – DGR 740/2018</w:t>
            </w:r>
          </w:p>
        </w:tc>
        <w:tc>
          <w:tcPr>
            <w:tcW w:w="3371" w:type="dxa"/>
            <w:vAlign w:val="center"/>
          </w:tcPr>
          <w:p w14:paraId="739DD171" w14:textId="4228FE25" w:rsidR="00DC7575" w:rsidRDefault="00DC7575" w:rsidP="00DC7575">
            <w:pPr>
              <w:autoSpaceDE w:val="0"/>
              <w:autoSpaceDN w:val="0"/>
              <w:adjustRightInd w:val="0"/>
              <w:jc w:val="both"/>
            </w:pPr>
            <w:r>
              <w:t xml:space="preserve">- Acquisizione di abilità specifiche nel relazionarsi in maniera consapevole con soggetti ciechi </w:t>
            </w:r>
            <w:r w:rsidR="00162792">
              <w:t>o ipovedenti</w:t>
            </w:r>
            <w:r>
              <w:t>.</w:t>
            </w:r>
          </w:p>
          <w:p w14:paraId="0878CFF8" w14:textId="77777777" w:rsidR="00DC7575" w:rsidRDefault="00DC7575" w:rsidP="00DC7575">
            <w:pPr>
              <w:autoSpaceDE w:val="0"/>
              <w:autoSpaceDN w:val="0"/>
              <w:adjustRightInd w:val="0"/>
              <w:jc w:val="both"/>
            </w:pPr>
            <w:r>
              <w:t>– Acquisizione di conoscenze relative a attività amministrativo/burocratiche per il supporto ai soggetti disabili.</w:t>
            </w:r>
          </w:p>
          <w:p w14:paraId="1DCF1092" w14:textId="77777777" w:rsidR="00DC7575" w:rsidRDefault="00DC7575" w:rsidP="00DC7575">
            <w:pPr>
              <w:autoSpaceDE w:val="0"/>
              <w:autoSpaceDN w:val="0"/>
              <w:adjustRightInd w:val="0"/>
              <w:jc w:val="both"/>
            </w:pPr>
            <w:r>
              <w:t>– Acquisizione specifiche competenze in merito all’autonomia e alle problematiche analizzate dal punto di vista psicologico da spendere successivamente in un eventuale lavoro.</w:t>
            </w:r>
          </w:p>
          <w:p w14:paraId="2BBB82B6" w14:textId="77777777" w:rsidR="00DC7575" w:rsidRDefault="00DC7575" w:rsidP="00DC7575">
            <w:pPr>
              <w:autoSpaceDE w:val="0"/>
              <w:autoSpaceDN w:val="0"/>
              <w:adjustRightInd w:val="0"/>
              <w:jc w:val="both"/>
            </w:pPr>
            <w:r>
              <w:t xml:space="preserve">– Acquisizione specifiche di </w:t>
            </w:r>
            <w:proofErr w:type="spellStart"/>
            <w:r>
              <w:t>tifloinformatica</w:t>
            </w:r>
            <w:proofErr w:type="spellEnd"/>
            <w:r>
              <w:t xml:space="preserve"> e </w:t>
            </w:r>
            <w:proofErr w:type="spellStart"/>
            <w:r>
              <w:t>tiflodidattica</w:t>
            </w:r>
            <w:proofErr w:type="spellEnd"/>
            <w:r>
              <w:t xml:space="preserve"> </w:t>
            </w:r>
          </w:p>
          <w:p w14:paraId="53925981" w14:textId="77777777" w:rsidR="00DC7575" w:rsidRDefault="00DC7575" w:rsidP="00DC7575">
            <w:pPr>
              <w:autoSpaceDE w:val="0"/>
              <w:autoSpaceDN w:val="0"/>
              <w:adjustRightInd w:val="0"/>
              <w:jc w:val="both"/>
            </w:pPr>
            <w:r>
              <w:t>– Acquisizioni specifiche in materia di sport in favore di soggetti disabili</w:t>
            </w:r>
          </w:p>
          <w:p w14:paraId="30809E74" w14:textId="77777777" w:rsidR="00DC7575" w:rsidRDefault="00DC7575" w:rsidP="00DC7575">
            <w:pPr>
              <w:autoSpaceDE w:val="0"/>
              <w:autoSpaceDN w:val="0"/>
              <w:adjustRightInd w:val="0"/>
              <w:jc w:val="both"/>
            </w:pPr>
            <w:r>
              <w:t>– Acquisizione delle conoscenze</w:t>
            </w:r>
          </w:p>
          <w:p w14:paraId="50DD1A22" w14:textId="514B93E4" w:rsidR="00C6450C" w:rsidRDefault="00DC7575" w:rsidP="00DC7575">
            <w:pPr>
              <w:autoSpaceDE w:val="0"/>
              <w:autoSpaceDN w:val="0"/>
              <w:adjustRightInd w:val="0"/>
              <w:jc w:val="both"/>
            </w:pPr>
            <w:proofErr w:type="gramStart"/>
            <w:r>
              <w:t>relative</w:t>
            </w:r>
            <w:proofErr w:type="gramEnd"/>
            <w:r>
              <w:t xml:space="preserve"> agli ausili utilizzati dai soggetti affetti da disabilità visiva, es: video ingranditori da tavolo, portatili, bastone bianco, ecc.</w:t>
            </w:r>
          </w:p>
          <w:p w14:paraId="4D407A5E" w14:textId="7D26D07D" w:rsidR="00C6450C" w:rsidRDefault="00162792" w:rsidP="00162792">
            <w:pPr>
              <w:autoSpaceDE w:val="0"/>
              <w:autoSpaceDN w:val="0"/>
              <w:adjustRightInd w:val="0"/>
              <w:jc w:val="both"/>
            </w:pPr>
            <w:r>
              <w:t>- Acquisizione delle conoscenze sulle attività di segreteria di una ONLUS</w:t>
            </w:r>
            <w:bookmarkStart w:id="0" w:name="_GoBack"/>
            <w:bookmarkEnd w:id="0"/>
          </w:p>
        </w:tc>
      </w:tr>
    </w:tbl>
    <w:p w14:paraId="24158720" w14:textId="77777777" w:rsidR="00C6450C" w:rsidRDefault="00C6450C" w:rsidP="00C6450C">
      <w:pPr>
        <w:autoSpaceDE w:val="0"/>
        <w:autoSpaceDN w:val="0"/>
        <w:adjustRightInd w:val="0"/>
        <w:spacing w:after="0" w:line="240" w:lineRule="auto"/>
        <w:jc w:val="both"/>
      </w:pPr>
    </w:p>
    <w:p w14:paraId="68EDAF7D" w14:textId="77777777" w:rsidR="00C6450C" w:rsidRDefault="00C6450C" w:rsidP="00316BF1">
      <w:pPr>
        <w:pStyle w:val="Testonotaapidipagina"/>
        <w:numPr>
          <w:ilvl w:val="0"/>
          <w:numId w:val="8"/>
        </w:numPr>
        <w:jc w:val="both"/>
      </w:pPr>
      <w:r w:rsidRPr="00316BF1">
        <w:rPr>
          <w:sz w:val="21"/>
          <w:szCs w:val="21"/>
        </w:rPr>
        <w:t xml:space="preserve">Sede/i </w:t>
      </w:r>
      <w:r w:rsidR="001C1080" w:rsidRPr="00316BF1">
        <w:rPr>
          <w:sz w:val="21"/>
          <w:szCs w:val="21"/>
        </w:rPr>
        <w:t>di</w:t>
      </w:r>
      <w:r w:rsidR="00CE0178" w:rsidRPr="00316BF1">
        <w:rPr>
          <w:sz w:val="21"/>
          <w:szCs w:val="21"/>
        </w:rPr>
        <w:t xml:space="preserve"> progetto/intervento</w:t>
      </w:r>
      <w:r w:rsidR="008E2132">
        <w:rPr>
          <w:rStyle w:val="Rimandonotaapidipagina"/>
        </w:rPr>
        <w:footnoteReference w:id="1"/>
      </w:r>
      <w:r>
        <w:t>:</w:t>
      </w:r>
    </w:p>
    <w:p w14:paraId="786B1EE4" w14:textId="77777777" w:rsidR="00316BF1" w:rsidRDefault="00316BF1" w:rsidP="00316BF1">
      <w:pPr>
        <w:pStyle w:val="Testonotaapidipagina"/>
        <w:ind w:left="360"/>
        <w:jc w:val="both"/>
      </w:pPr>
    </w:p>
    <w:tbl>
      <w:tblPr>
        <w:tblStyle w:val="Grigliatabella"/>
        <w:tblW w:w="10348" w:type="dxa"/>
        <w:tblLayout w:type="fixed"/>
        <w:tblLook w:val="04E0" w:firstRow="1" w:lastRow="1" w:firstColumn="1" w:lastColumn="0" w:noHBand="0" w:noVBand="1"/>
      </w:tblPr>
      <w:tblGrid>
        <w:gridCol w:w="1985"/>
        <w:gridCol w:w="1417"/>
        <w:gridCol w:w="1413"/>
        <w:gridCol w:w="855"/>
        <w:gridCol w:w="1127"/>
        <w:gridCol w:w="1992"/>
        <w:gridCol w:w="1559"/>
      </w:tblGrid>
      <w:tr w:rsidR="00C6450C" w:rsidRPr="00220CF5" w14:paraId="12CC2E4C" w14:textId="77777777" w:rsidTr="00162792">
        <w:tc>
          <w:tcPr>
            <w:tcW w:w="1985" w:type="dxa"/>
          </w:tcPr>
          <w:p w14:paraId="105DA50C" w14:textId="77777777" w:rsidR="00C6450C" w:rsidRDefault="00C6450C" w:rsidP="00DD37DE">
            <w:pPr>
              <w:autoSpaceDE w:val="0"/>
              <w:autoSpaceDN w:val="0"/>
              <w:adjustRightInd w:val="0"/>
              <w:rPr>
                <w:sz w:val="20"/>
                <w:szCs w:val="20"/>
              </w:rPr>
            </w:pPr>
            <w:r w:rsidRPr="00220CF5">
              <w:rPr>
                <w:sz w:val="20"/>
                <w:szCs w:val="20"/>
              </w:rPr>
              <w:t xml:space="preserve">Denominazione sede </w:t>
            </w:r>
          </w:p>
          <w:p w14:paraId="01723896" w14:textId="7B6FF02B" w:rsidR="00327AA0" w:rsidRPr="00220CF5" w:rsidRDefault="00327AA0" w:rsidP="00DD37DE">
            <w:pPr>
              <w:autoSpaceDE w:val="0"/>
              <w:autoSpaceDN w:val="0"/>
              <w:adjustRightInd w:val="0"/>
              <w:rPr>
                <w:sz w:val="20"/>
                <w:szCs w:val="20"/>
              </w:rPr>
            </w:pPr>
          </w:p>
        </w:tc>
        <w:tc>
          <w:tcPr>
            <w:tcW w:w="1417" w:type="dxa"/>
          </w:tcPr>
          <w:p w14:paraId="15F194BB" w14:textId="485F667B" w:rsidR="00C6450C" w:rsidRPr="00220CF5" w:rsidRDefault="006764E4" w:rsidP="00416266">
            <w:pPr>
              <w:autoSpaceDE w:val="0"/>
              <w:autoSpaceDN w:val="0"/>
              <w:adjustRightInd w:val="0"/>
              <w:rPr>
                <w:sz w:val="20"/>
                <w:szCs w:val="20"/>
              </w:rPr>
            </w:pPr>
            <w:r>
              <w:rPr>
                <w:sz w:val="20"/>
                <w:szCs w:val="20"/>
              </w:rPr>
              <w:t xml:space="preserve"> Indirizzo Sede</w:t>
            </w:r>
          </w:p>
        </w:tc>
        <w:tc>
          <w:tcPr>
            <w:tcW w:w="1413" w:type="dxa"/>
          </w:tcPr>
          <w:p w14:paraId="6FE39349" w14:textId="77777777" w:rsidR="00C6450C" w:rsidRDefault="00C6450C" w:rsidP="00416266">
            <w:pPr>
              <w:autoSpaceDE w:val="0"/>
              <w:autoSpaceDN w:val="0"/>
              <w:adjustRightInd w:val="0"/>
              <w:rPr>
                <w:sz w:val="20"/>
                <w:szCs w:val="20"/>
              </w:rPr>
            </w:pPr>
            <w:r>
              <w:rPr>
                <w:sz w:val="20"/>
                <w:szCs w:val="20"/>
              </w:rPr>
              <w:t>Comune sede</w:t>
            </w:r>
          </w:p>
        </w:tc>
        <w:tc>
          <w:tcPr>
            <w:tcW w:w="855" w:type="dxa"/>
          </w:tcPr>
          <w:p w14:paraId="08965C8F" w14:textId="77777777" w:rsidR="00C6450C" w:rsidRPr="008B4D23" w:rsidRDefault="00C6450C" w:rsidP="00416266">
            <w:pPr>
              <w:autoSpaceDE w:val="0"/>
              <w:autoSpaceDN w:val="0"/>
              <w:adjustRightInd w:val="0"/>
              <w:rPr>
                <w:sz w:val="18"/>
                <w:szCs w:val="18"/>
              </w:rPr>
            </w:pPr>
            <w:proofErr w:type="spellStart"/>
            <w:r>
              <w:rPr>
                <w:sz w:val="18"/>
                <w:szCs w:val="18"/>
              </w:rPr>
              <w:t>Prov</w:t>
            </w:r>
            <w:proofErr w:type="spellEnd"/>
          </w:p>
          <w:p w14:paraId="0B698D94" w14:textId="77777777" w:rsidR="00C6450C" w:rsidRDefault="00C6450C" w:rsidP="00416266">
            <w:pPr>
              <w:autoSpaceDE w:val="0"/>
              <w:autoSpaceDN w:val="0"/>
              <w:adjustRightInd w:val="0"/>
              <w:rPr>
                <w:sz w:val="20"/>
                <w:szCs w:val="20"/>
              </w:rPr>
            </w:pPr>
            <w:proofErr w:type="gramStart"/>
            <w:r w:rsidRPr="008B4D23">
              <w:rPr>
                <w:sz w:val="18"/>
                <w:szCs w:val="18"/>
              </w:rPr>
              <w:t>sede</w:t>
            </w:r>
            <w:proofErr w:type="gramEnd"/>
          </w:p>
        </w:tc>
        <w:tc>
          <w:tcPr>
            <w:tcW w:w="1127" w:type="dxa"/>
          </w:tcPr>
          <w:p w14:paraId="6B692002" w14:textId="77777777" w:rsidR="00C6450C" w:rsidRPr="00220CF5" w:rsidRDefault="00C6450C" w:rsidP="00416266">
            <w:pPr>
              <w:autoSpaceDE w:val="0"/>
              <w:autoSpaceDN w:val="0"/>
              <w:adjustRightInd w:val="0"/>
              <w:rPr>
                <w:sz w:val="20"/>
                <w:szCs w:val="20"/>
              </w:rPr>
            </w:pPr>
            <w:r>
              <w:rPr>
                <w:sz w:val="20"/>
                <w:szCs w:val="20"/>
              </w:rPr>
              <w:t>N. volontari richiesti</w:t>
            </w:r>
          </w:p>
        </w:tc>
        <w:tc>
          <w:tcPr>
            <w:tcW w:w="1992" w:type="dxa"/>
          </w:tcPr>
          <w:p w14:paraId="3AFDE43D" w14:textId="77777777" w:rsidR="00C6450C" w:rsidRPr="00220CF5" w:rsidRDefault="00C6450C" w:rsidP="00416266">
            <w:pPr>
              <w:autoSpaceDE w:val="0"/>
              <w:autoSpaceDN w:val="0"/>
              <w:adjustRightInd w:val="0"/>
              <w:rPr>
                <w:sz w:val="20"/>
                <w:szCs w:val="20"/>
              </w:rPr>
            </w:pPr>
            <w:r>
              <w:rPr>
                <w:sz w:val="20"/>
                <w:szCs w:val="20"/>
              </w:rPr>
              <w:t xml:space="preserve">Cognome e Nome </w:t>
            </w:r>
            <w:proofErr w:type="gramStart"/>
            <w:r>
              <w:rPr>
                <w:sz w:val="20"/>
                <w:szCs w:val="20"/>
              </w:rPr>
              <w:t>dell’OLP</w:t>
            </w:r>
            <w:r>
              <w:rPr>
                <w:sz w:val="20"/>
                <w:szCs w:val="20"/>
              </w:rPr>
              <w:br/>
              <w:t>(</w:t>
            </w:r>
            <w:proofErr w:type="gramEnd"/>
            <w:r>
              <w:rPr>
                <w:sz w:val="20"/>
                <w:szCs w:val="20"/>
              </w:rPr>
              <w:t xml:space="preserve">allegare CV – Nota 1)   </w:t>
            </w:r>
          </w:p>
        </w:tc>
        <w:tc>
          <w:tcPr>
            <w:tcW w:w="1559" w:type="dxa"/>
          </w:tcPr>
          <w:p w14:paraId="3929C736" w14:textId="77777777" w:rsidR="00C6450C" w:rsidRPr="00220CF5" w:rsidRDefault="00C6450C" w:rsidP="00416266">
            <w:pPr>
              <w:autoSpaceDE w:val="0"/>
              <w:autoSpaceDN w:val="0"/>
              <w:adjustRightInd w:val="0"/>
              <w:rPr>
                <w:sz w:val="20"/>
                <w:szCs w:val="20"/>
              </w:rPr>
            </w:pPr>
            <w:r>
              <w:rPr>
                <w:sz w:val="20"/>
                <w:szCs w:val="20"/>
              </w:rPr>
              <w:t>CF dell’OLP</w:t>
            </w:r>
          </w:p>
        </w:tc>
      </w:tr>
      <w:tr w:rsidR="0056405C" w14:paraId="4A095283" w14:textId="77777777" w:rsidTr="00162792">
        <w:tc>
          <w:tcPr>
            <w:tcW w:w="1985" w:type="dxa"/>
          </w:tcPr>
          <w:p w14:paraId="3E18DE9E" w14:textId="64FE6067" w:rsidR="0056405C" w:rsidRDefault="0056405C" w:rsidP="0056405C">
            <w:pPr>
              <w:autoSpaceDE w:val="0"/>
              <w:autoSpaceDN w:val="0"/>
              <w:adjustRightInd w:val="0"/>
              <w:spacing w:line="360" w:lineRule="auto"/>
            </w:pPr>
            <w:r>
              <w:t>IRIFOR MARCHE</w:t>
            </w:r>
          </w:p>
        </w:tc>
        <w:tc>
          <w:tcPr>
            <w:tcW w:w="1417" w:type="dxa"/>
          </w:tcPr>
          <w:p w14:paraId="5B213867" w14:textId="00AB1B39" w:rsidR="0056405C" w:rsidRDefault="006764E4" w:rsidP="0056405C">
            <w:pPr>
              <w:autoSpaceDE w:val="0"/>
              <w:autoSpaceDN w:val="0"/>
              <w:adjustRightInd w:val="0"/>
              <w:spacing w:line="360" w:lineRule="auto"/>
            </w:pPr>
            <w:r>
              <w:t>Via Giacomo Leopardi, 5</w:t>
            </w:r>
          </w:p>
        </w:tc>
        <w:tc>
          <w:tcPr>
            <w:tcW w:w="1413" w:type="dxa"/>
          </w:tcPr>
          <w:p w14:paraId="247D9B90" w14:textId="51E8443F" w:rsidR="0056405C" w:rsidRDefault="0056405C" w:rsidP="0056405C">
            <w:pPr>
              <w:autoSpaceDE w:val="0"/>
              <w:autoSpaceDN w:val="0"/>
              <w:adjustRightInd w:val="0"/>
              <w:spacing w:line="360" w:lineRule="auto"/>
            </w:pPr>
            <w:r>
              <w:t>ANCONA</w:t>
            </w:r>
          </w:p>
        </w:tc>
        <w:tc>
          <w:tcPr>
            <w:tcW w:w="855" w:type="dxa"/>
          </w:tcPr>
          <w:p w14:paraId="01C5BC7B" w14:textId="19295722" w:rsidR="0056405C" w:rsidRDefault="0056405C" w:rsidP="0056405C">
            <w:pPr>
              <w:autoSpaceDE w:val="0"/>
              <w:autoSpaceDN w:val="0"/>
              <w:adjustRightInd w:val="0"/>
              <w:spacing w:line="360" w:lineRule="auto"/>
            </w:pPr>
            <w:r>
              <w:t>AN</w:t>
            </w:r>
          </w:p>
        </w:tc>
        <w:tc>
          <w:tcPr>
            <w:tcW w:w="1127" w:type="dxa"/>
          </w:tcPr>
          <w:p w14:paraId="19DC7402" w14:textId="2456B891" w:rsidR="0056405C" w:rsidRDefault="0056405C" w:rsidP="00EF5EA5">
            <w:pPr>
              <w:autoSpaceDE w:val="0"/>
              <w:autoSpaceDN w:val="0"/>
              <w:adjustRightInd w:val="0"/>
              <w:spacing w:line="360" w:lineRule="auto"/>
              <w:jc w:val="center"/>
            </w:pPr>
            <w:r>
              <w:t>2</w:t>
            </w:r>
          </w:p>
        </w:tc>
        <w:tc>
          <w:tcPr>
            <w:tcW w:w="1992" w:type="dxa"/>
          </w:tcPr>
          <w:p w14:paraId="395B227B" w14:textId="692D6579" w:rsidR="0056405C" w:rsidRDefault="0056405C" w:rsidP="0056405C">
            <w:pPr>
              <w:autoSpaceDE w:val="0"/>
              <w:autoSpaceDN w:val="0"/>
              <w:adjustRightInd w:val="0"/>
              <w:spacing w:line="360" w:lineRule="auto"/>
            </w:pPr>
            <w:r>
              <w:t>Loreta Barbetti</w:t>
            </w:r>
          </w:p>
        </w:tc>
        <w:tc>
          <w:tcPr>
            <w:tcW w:w="1559" w:type="dxa"/>
          </w:tcPr>
          <w:p w14:paraId="7846AA89" w14:textId="4539AFBE" w:rsidR="0056405C" w:rsidRDefault="006764E4" w:rsidP="0056405C">
            <w:pPr>
              <w:autoSpaceDE w:val="0"/>
              <w:autoSpaceDN w:val="0"/>
              <w:adjustRightInd w:val="0"/>
              <w:spacing w:line="360" w:lineRule="auto"/>
            </w:pPr>
            <w:r>
              <w:t>BRBLRT75B53A271X</w:t>
            </w:r>
          </w:p>
        </w:tc>
      </w:tr>
      <w:tr w:rsidR="0056405C" w14:paraId="5DEF1B23" w14:textId="77777777" w:rsidTr="00162792">
        <w:tc>
          <w:tcPr>
            <w:tcW w:w="1985" w:type="dxa"/>
          </w:tcPr>
          <w:p w14:paraId="57309BCB" w14:textId="77777777" w:rsidR="00165D0D" w:rsidRDefault="0056405C" w:rsidP="0056405C">
            <w:pPr>
              <w:autoSpaceDE w:val="0"/>
              <w:autoSpaceDN w:val="0"/>
              <w:adjustRightInd w:val="0"/>
              <w:spacing w:line="360" w:lineRule="auto"/>
            </w:pPr>
            <w:r>
              <w:t>IRIFOR ANCONA</w:t>
            </w:r>
          </w:p>
          <w:p w14:paraId="62AF5875" w14:textId="2554A10B" w:rsidR="00165D0D" w:rsidRDefault="00165D0D" w:rsidP="0056405C">
            <w:pPr>
              <w:autoSpaceDE w:val="0"/>
              <w:autoSpaceDN w:val="0"/>
              <w:adjustRightInd w:val="0"/>
              <w:spacing w:line="360" w:lineRule="auto"/>
            </w:pPr>
          </w:p>
        </w:tc>
        <w:tc>
          <w:tcPr>
            <w:tcW w:w="1417" w:type="dxa"/>
          </w:tcPr>
          <w:p w14:paraId="7BE17DC8" w14:textId="49CF159B" w:rsidR="0056405C" w:rsidRDefault="006764E4" w:rsidP="0056405C">
            <w:pPr>
              <w:autoSpaceDE w:val="0"/>
              <w:autoSpaceDN w:val="0"/>
              <w:adjustRightInd w:val="0"/>
              <w:spacing w:line="360" w:lineRule="auto"/>
            </w:pPr>
            <w:r>
              <w:t xml:space="preserve">Via Giacomo Leopardi, 5 </w:t>
            </w:r>
          </w:p>
        </w:tc>
        <w:tc>
          <w:tcPr>
            <w:tcW w:w="1413" w:type="dxa"/>
          </w:tcPr>
          <w:p w14:paraId="14A35679" w14:textId="033691D4" w:rsidR="0056405C" w:rsidRDefault="0056405C" w:rsidP="0056405C">
            <w:pPr>
              <w:autoSpaceDE w:val="0"/>
              <w:autoSpaceDN w:val="0"/>
              <w:adjustRightInd w:val="0"/>
              <w:spacing w:line="360" w:lineRule="auto"/>
            </w:pPr>
            <w:r>
              <w:t>ANCONA</w:t>
            </w:r>
          </w:p>
        </w:tc>
        <w:tc>
          <w:tcPr>
            <w:tcW w:w="855" w:type="dxa"/>
          </w:tcPr>
          <w:p w14:paraId="59391A53" w14:textId="11442CBA" w:rsidR="0056405C" w:rsidRDefault="0056405C" w:rsidP="0056405C">
            <w:pPr>
              <w:autoSpaceDE w:val="0"/>
              <w:autoSpaceDN w:val="0"/>
              <w:adjustRightInd w:val="0"/>
              <w:spacing w:line="360" w:lineRule="auto"/>
            </w:pPr>
            <w:r>
              <w:t>AN</w:t>
            </w:r>
          </w:p>
        </w:tc>
        <w:tc>
          <w:tcPr>
            <w:tcW w:w="1127" w:type="dxa"/>
          </w:tcPr>
          <w:p w14:paraId="7EB3CF18" w14:textId="4BE11A53" w:rsidR="0056405C" w:rsidRDefault="00203900" w:rsidP="00EF5EA5">
            <w:pPr>
              <w:autoSpaceDE w:val="0"/>
              <w:autoSpaceDN w:val="0"/>
              <w:adjustRightInd w:val="0"/>
              <w:spacing w:line="360" w:lineRule="auto"/>
              <w:jc w:val="center"/>
            </w:pPr>
            <w:r>
              <w:t>6</w:t>
            </w:r>
          </w:p>
        </w:tc>
        <w:tc>
          <w:tcPr>
            <w:tcW w:w="1992" w:type="dxa"/>
          </w:tcPr>
          <w:p w14:paraId="4159684A" w14:textId="77777777" w:rsidR="00EF5EA5" w:rsidRDefault="00EF5EA5" w:rsidP="00EF5EA5">
            <w:pPr>
              <w:autoSpaceDE w:val="0"/>
              <w:autoSpaceDN w:val="0"/>
              <w:spacing w:line="360" w:lineRule="auto"/>
            </w:pPr>
            <w:r>
              <w:t xml:space="preserve">Cionna Andrea </w:t>
            </w:r>
          </w:p>
          <w:p w14:paraId="3D6E733B" w14:textId="77777777" w:rsidR="00EF5EA5" w:rsidRDefault="00EF5EA5" w:rsidP="00EF5EA5">
            <w:pPr>
              <w:autoSpaceDE w:val="0"/>
              <w:autoSpaceDN w:val="0"/>
              <w:adjustRightInd w:val="0"/>
              <w:spacing w:line="360" w:lineRule="auto"/>
            </w:pPr>
          </w:p>
          <w:p w14:paraId="531CCFF7" w14:textId="1E02C65C" w:rsidR="0056405C" w:rsidRDefault="00EF5EA5" w:rsidP="00EF5EA5">
            <w:pPr>
              <w:autoSpaceDE w:val="0"/>
              <w:autoSpaceDN w:val="0"/>
              <w:adjustRightInd w:val="0"/>
              <w:spacing w:line="360" w:lineRule="auto"/>
            </w:pPr>
            <w:r>
              <w:t>Frontini Sonia</w:t>
            </w:r>
          </w:p>
        </w:tc>
        <w:tc>
          <w:tcPr>
            <w:tcW w:w="1559" w:type="dxa"/>
          </w:tcPr>
          <w:p w14:paraId="6B808B57" w14:textId="77777777" w:rsidR="0056405C" w:rsidRDefault="00E16467" w:rsidP="0056405C">
            <w:pPr>
              <w:autoSpaceDE w:val="0"/>
              <w:autoSpaceDN w:val="0"/>
              <w:adjustRightInd w:val="0"/>
              <w:spacing w:line="360" w:lineRule="auto"/>
            </w:pPr>
            <w:r w:rsidRPr="006B4D42">
              <w:t>CNNNDR68A05G157K</w:t>
            </w:r>
            <w:r w:rsidR="00165D0D">
              <w:t>9</w:t>
            </w:r>
          </w:p>
          <w:p w14:paraId="13632780" w14:textId="182B7DB1" w:rsidR="00EF5EA5" w:rsidRDefault="00EF5EA5" w:rsidP="0056405C">
            <w:pPr>
              <w:autoSpaceDE w:val="0"/>
              <w:autoSpaceDN w:val="0"/>
              <w:adjustRightInd w:val="0"/>
              <w:spacing w:line="360" w:lineRule="auto"/>
            </w:pPr>
            <w:r>
              <w:t>FRNSNO85M64A271P</w:t>
            </w:r>
          </w:p>
        </w:tc>
      </w:tr>
      <w:tr w:rsidR="006764E4" w14:paraId="18646803" w14:textId="77777777" w:rsidTr="00162792">
        <w:tc>
          <w:tcPr>
            <w:tcW w:w="1985" w:type="dxa"/>
          </w:tcPr>
          <w:p w14:paraId="772F9756" w14:textId="51106B7E" w:rsidR="006764E4" w:rsidRDefault="006764E4" w:rsidP="009F0CC2">
            <w:pPr>
              <w:autoSpaceDE w:val="0"/>
              <w:autoSpaceDN w:val="0"/>
              <w:adjustRightInd w:val="0"/>
              <w:spacing w:line="360" w:lineRule="auto"/>
            </w:pPr>
            <w:r>
              <w:t xml:space="preserve">Irifor- </w:t>
            </w:r>
            <w:r w:rsidR="009F0CC2">
              <w:t>Sede</w:t>
            </w:r>
            <w:r>
              <w:t xml:space="preserve"> Ascoli Piceno </w:t>
            </w:r>
          </w:p>
        </w:tc>
        <w:tc>
          <w:tcPr>
            <w:tcW w:w="1417" w:type="dxa"/>
          </w:tcPr>
          <w:p w14:paraId="77CDC470" w14:textId="03B545E3" w:rsidR="006764E4" w:rsidRDefault="006764E4" w:rsidP="0056405C">
            <w:pPr>
              <w:autoSpaceDE w:val="0"/>
              <w:autoSpaceDN w:val="0"/>
              <w:adjustRightInd w:val="0"/>
              <w:spacing w:line="360" w:lineRule="auto"/>
            </w:pPr>
            <w:r>
              <w:t>Via Copernico, 8</w:t>
            </w:r>
          </w:p>
        </w:tc>
        <w:tc>
          <w:tcPr>
            <w:tcW w:w="1413" w:type="dxa"/>
          </w:tcPr>
          <w:p w14:paraId="2BF5E2D1" w14:textId="295723DD" w:rsidR="006764E4" w:rsidRDefault="006764E4" w:rsidP="0056405C">
            <w:pPr>
              <w:autoSpaceDE w:val="0"/>
              <w:autoSpaceDN w:val="0"/>
              <w:adjustRightInd w:val="0"/>
              <w:spacing w:line="360" w:lineRule="auto"/>
            </w:pPr>
            <w:r>
              <w:t>ASCOLI PICENO</w:t>
            </w:r>
          </w:p>
        </w:tc>
        <w:tc>
          <w:tcPr>
            <w:tcW w:w="855" w:type="dxa"/>
          </w:tcPr>
          <w:p w14:paraId="130B3595" w14:textId="322FCED2" w:rsidR="006764E4" w:rsidRDefault="006764E4" w:rsidP="0056405C">
            <w:pPr>
              <w:autoSpaceDE w:val="0"/>
              <w:autoSpaceDN w:val="0"/>
              <w:adjustRightInd w:val="0"/>
              <w:spacing w:line="360" w:lineRule="auto"/>
            </w:pPr>
            <w:r>
              <w:t>AP</w:t>
            </w:r>
          </w:p>
        </w:tc>
        <w:tc>
          <w:tcPr>
            <w:tcW w:w="1127" w:type="dxa"/>
          </w:tcPr>
          <w:p w14:paraId="30135DD0" w14:textId="606F6B11" w:rsidR="006764E4" w:rsidRDefault="006764E4" w:rsidP="0056405C">
            <w:pPr>
              <w:autoSpaceDE w:val="0"/>
              <w:autoSpaceDN w:val="0"/>
              <w:adjustRightInd w:val="0"/>
              <w:spacing w:line="360" w:lineRule="auto"/>
            </w:pPr>
            <w:r>
              <w:t xml:space="preserve">     4</w:t>
            </w:r>
          </w:p>
        </w:tc>
        <w:tc>
          <w:tcPr>
            <w:tcW w:w="1992" w:type="dxa"/>
          </w:tcPr>
          <w:p w14:paraId="7202AF61" w14:textId="13E860CA" w:rsidR="006764E4" w:rsidRDefault="006764E4" w:rsidP="0056405C">
            <w:pPr>
              <w:autoSpaceDE w:val="0"/>
              <w:autoSpaceDN w:val="0"/>
              <w:adjustRightInd w:val="0"/>
              <w:spacing w:line="360" w:lineRule="auto"/>
            </w:pPr>
            <w:r>
              <w:t xml:space="preserve">Erika Valentini </w:t>
            </w:r>
          </w:p>
        </w:tc>
        <w:tc>
          <w:tcPr>
            <w:tcW w:w="1559" w:type="dxa"/>
          </w:tcPr>
          <w:p w14:paraId="6C0F0CA1" w14:textId="67C6E299" w:rsidR="006764E4" w:rsidRPr="006B4D42" w:rsidRDefault="006764E4" w:rsidP="0056405C">
            <w:pPr>
              <w:autoSpaceDE w:val="0"/>
              <w:autoSpaceDN w:val="0"/>
              <w:adjustRightInd w:val="0"/>
              <w:spacing w:line="360" w:lineRule="auto"/>
            </w:pPr>
            <w:r>
              <w:t>VLNRKE81C52A462P</w:t>
            </w:r>
          </w:p>
        </w:tc>
      </w:tr>
      <w:tr w:rsidR="006764E4" w14:paraId="64D332AE" w14:textId="77777777" w:rsidTr="00162792">
        <w:tc>
          <w:tcPr>
            <w:tcW w:w="1985" w:type="dxa"/>
          </w:tcPr>
          <w:p w14:paraId="47760153" w14:textId="3D932572" w:rsidR="006764E4" w:rsidRDefault="006764E4" w:rsidP="009F0CC2">
            <w:pPr>
              <w:autoSpaceDE w:val="0"/>
              <w:autoSpaceDN w:val="0"/>
              <w:adjustRightInd w:val="0"/>
              <w:spacing w:line="360" w:lineRule="auto"/>
            </w:pPr>
            <w:r>
              <w:t xml:space="preserve">Irifor- </w:t>
            </w:r>
            <w:r w:rsidR="009F0CC2">
              <w:t>Sede</w:t>
            </w:r>
            <w:r w:rsidR="009F0CC2">
              <w:t xml:space="preserve"> Fermo</w:t>
            </w:r>
          </w:p>
        </w:tc>
        <w:tc>
          <w:tcPr>
            <w:tcW w:w="1417" w:type="dxa"/>
          </w:tcPr>
          <w:p w14:paraId="151DBA53" w14:textId="0811A348" w:rsidR="006764E4" w:rsidRDefault="006764E4" w:rsidP="0056405C">
            <w:pPr>
              <w:autoSpaceDE w:val="0"/>
              <w:autoSpaceDN w:val="0"/>
              <w:adjustRightInd w:val="0"/>
              <w:spacing w:line="360" w:lineRule="auto"/>
            </w:pPr>
            <w:r>
              <w:t>Via del bastione, 3</w:t>
            </w:r>
          </w:p>
        </w:tc>
        <w:tc>
          <w:tcPr>
            <w:tcW w:w="1413" w:type="dxa"/>
          </w:tcPr>
          <w:p w14:paraId="3081CE95" w14:textId="5E0AA699" w:rsidR="006764E4" w:rsidRDefault="00FF5B8A" w:rsidP="0056405C">
            <w:pPr>
              <w:autoSpaceDE w:val="0"/>
              <w:autoSpaceDN w:val="0"/>
              <w:adjustRightInd w:val="0"/>
              <w:spacing w:line="360" w:lineRule="auto"/>
            </w:pPr>
            <w:r>
              <w:t>FERMO</w:t>
            </w:r>
          </w:p>
        </w:tc>
        <w:tc>
          <w:tcPr>
            <w:tcW w:w="855" w:type="dxa"/>
          </w:tcPr>
          <w:p w14:paraId="7EDEE817" w14:textId="56C0FD2D" w:rsidR="006764E4" w:rsidRDefault="00FF5B8A" w:rsidP="0056405C">
            <w:pPr>
              <w:autoSpaceDE w:val="0"/>
              <w:autoSpaceDN w:val="0"/>
              <w:adjustRightInd w:val="0"/>
              <w:spacing w:line="360" w:lineRule="auto"/>
            </w:pPr>
            <w:r>
              <w:t>FM</w:t>
            </w:r>
          </w:p>
        </w:tc>
        <w:tc>
          <w:tcPr>
            <w:tcW w:w="1127" w:type="dxa"/>
          </w:tcPr>
          <w:p w14:paraId="487AC2E0" w14:textId="3C9024EE" w:rsidR="006764E4" w:rsidRDefault="00FF5B8A" w:rsidP="0056405C">
            <w:pPr>
              <w:autoSpaceDE w:val="0"/>
              <w:autoSpaceDN w:val="0"/>
              <w:adjustRightInd w:val="0"/>
              <w:spacing w:line="360" w:lineRule="auto"/>
            </w:pPr>
            <w:r>
              <w:t xml:space="preserve">     3</w:t>
            </w:r>
          </w:p>
        </w:tc>
        <w:tc>
          <w:tcPr>
            <w:tcW w:w="1992" w:type="dxa"/>
          </w:tcPr>
          <w:p w14:paraId="2892E36B" w14:textId="579B94D0" w:rsidR="006764E4" w:rsidRDefault="00FF5B8A" w:rsidP="0056405C">
            <w:pPr>
              <w:autoSpaceDE w:val="0"/>
              <w:autoSpaceDN w:val="0"/>
              <w:adjustRightInd w:val="0"/>
              <w:spacing w:line="360" w:lineRule="auto"/>
            </w:pPr>
            <w:r>
              <w:t>Maruska Andrelli</w:t>
            </w:r>
          </w:p>
        </w:tc>
        <w:tc>
          <w:tcPr>
            <w:tcW w:w="1559" w:type="dxa"/>
          </w:tcPr>
          <w:p w14:paraId="262B43C2" w14:textId="34592F23" w:rsidR="006764E4" w:rsidRDefault="00FF5B8A" w:rsidP="0056405C">
            <w:pPr>
              <w:autoSpaceDE w:val="0"/>
              <w:autoSpaceDN w:val="0"/>
              <w:adjustRightInd w:val="0"/>
              <w:spacing w:line="360" w:lineRule="auto"/>
            </w:pPr>
            <w:r>
              <w:t>NDRMSK73T45D542L</w:t>
            </w:r>
          </w:p>
        </w:tc>
      </w:tr>
      <w:tr w:rsidR="00FF5B8A" w14:paraId="56E3D754" w14:textId="77777777" w:rsidTr="00162792">
        <w:tc>
          <w:tcPr>
            <w:tcW w:w="1985" w:type="dxa"/>
          </w:tcPr>
          <w:p w14:paraId="17BBB355" w14:textId="53DB25F7" w:rsidR="00FF5B8A" w:rsidRDefault="00FF5B8A" w:rsidP="0056405C">
            <w:pPr>
              <w:autoSpaceDE w:val="0"/>
              <w:autoSpaceDN w:val="0"/>
              <w:adjustRightInd w:val="0"/>
              <w:spacing w:line="360" w:lineRule="auto"/>
            </w:pPr>
            <w:r>
              <w:lastRenderedPageBreak/>
              <w:t xml:space="preserve">Irifor – </w:t>
            </w:r>
            <w:r w:rsidR="009F0CC2">
              <w:t>Sede</w:t>
            </w:r>
            <w:r w:rsidR="009F0CC2">
              <w:t xml:space="preserve"> </w:t>
            </w:r>
            <w:r w:rsidR="009F0CC2">
              <w:t>San Benedetto del Tronto</w:t>
            </w:r>
          </w:p>
        </w:tc>
        <w:tc>
          <w:tcPr>
            <w:tcW w:w="1417" w:type="dxa"/>
          </w:tcPr>
          <w:p w14:paraId="16DB7316" w14:textId="4EF552CE" w:rsidR="00FF5B8A" w:rsidRDefault="00FF5B8A" w:rsidP="0056405C">
            <w:pPr>
              <w:autoSpaceDE w:val="0"/>
              <w:autoSpaceDN w:val="0"/>
              <w:adjustRightInd w:val="0"/>
              <w:spacing w:line="360" w:lineRule="auto"/>
            </w:pPr>
            <w:r>
              <w:t>Via Romagna, 5</w:t>
            </w:r>
          </w:p>
        </w:tc>
        <w:tc>
          <w:tcPr>
            <w:tcW w:w="1413" w:type="dxa"/>
          </w:tcPr>
          <w:p w14:paraId="7BDAD719" w14:textId="559C76C4" w:rsidR="00FF5B8A" w:rsidRDefault="00FF5B8A" w:rsidP="0056405C">
            <w:pPr>
              <w:autoSpaceDE w:val="0"/>
              <w:autoSpaceDN w:val="0"/>
              <w:adjustRightInd w:val="0"/>
              <w:spacing w:line="360" w:lineRule="auto"/>
            </w:pPr>
            <w:r>
              <w:t xml:space="preserve">San Benedetto del Tronto </w:t>
            </w:r>
          </w:p>
        </w:tc>
        <w:tc>
          <w:tcPr>
            <w:tcW w:w="855" w:type="dxa"/>
          </w:tcPr>
          <w:p w14:paraId="157ADE8F" w14:textId="0510B8CF" w:rsidR="00FF5B8A" w:rsidRDefault="00FF5B8A" w:rsidP="0056405C">
            <w:pPr>
              <w:autoSpaceDE w:val="0"/>
              <w:autoSpaceDN w:val="0"/>
              <w:adjustRightInd w:val="0"/>
              <w:spacing w:line="360" w:lineRule="auto"/>
            </w:pPr>
            <w:r>
              <w:t>AP</w:t>
            </w:r>
          </w:p>
        </w:tc>
        <w:tc>
          <w:tcPr>
            <w:tcW w:w="1127" w:type="dxa"/>
          </w:tcPr>
          <w:p w14:paraId="25B8CCD2" w14:textId="011BB53A" w:rsidR="00FF5B8A" w:rsidRDefault="00FF5B8A" w:rsidP="0056405C">
            <w:pPr>
              <w:autoSpaceDE w:val="0"/>
              <w:autoSpaceDN w:val="0"/>
              <w:adjustRightInd w:val="0"/>
              <w:spacing w:line="360" w:lineRule="auto"/>
            </w:pPr>
            <w:r>
              <w:t xml:space="preserve">     2</w:t>
            </w:r>
          </w:p>
        </w:tc>
        <w:tc>
          <w:tcPr>
            <w:tcW w:w="1992" w:type="dxa"/>
          </w:tcPr>
          <w:p w14:paraId="3D9668F5" w14:textId="1D0C730D" w:rsidR="00FF5B8A" w:rsidRDefault="00FF5B8A" w:rsidP="0056405C">
            <w:pPr>
              <w:autoSpaceDE w:val="0"/>
              <w:autoSpaceDN w:val="0"/>
              <w:adjustRightInd w:val="0"/>
              <w:spacing w:line="360" w:lineRule="auto"/>
            </w:pPr>
            <w:r>
              <w:t>Marano Anna Camilla</w:t>
            </w:r>
          </w:p>
        </w:tc>
        <w:tc>
          <w:tcPr>
            <w:tcW w:w="1559" w:type="dxa"/>
          </w:tcPr>
          <w:p w14:paraId="4E456295" w14:textId="209B584B" w:rsidR="00FF5B8A" w:rsidRDefault="00FF5B8A" w:rsidP="0056405C">
            <w:pPr>
              <w:autoSpaceDE w:val="0"/>
              <w:autoSpaceDN w:val="0"/>
              <w:adjustRightInd w:val="0"/>
              <w:spacing w:line="360" w:lineRule="auto"/>
            </w:pPr>
            <w:r>
              <w:t>MRNNCM71B44A160T</w:t>
            </w:r>
          </w:p>
        </w:tc>
      </w:tr>
      <w:tr w:rsidR="00FF5B8A" w14:paraId="305A4F50" w14:textId="77777777" w:rsidTr="00162792">
        <w:tc>
          <w:tcPr>
            <w:tcW w:w="1985" w:type="dxa"/>
          </w:tcPr>
          <w:p w14:paraId="275F203F" w14:textId="758E0937" w:rsidR="00FF5B8A" w:rsidRDefault="00FF5B8A" w:rsidP="0056405C">
            <w:pPr>
              <w:autoSpaceDE w:val="0"/>
              <w:autoSpaceDN w:val="0"/>
              <w:adjustRightInd w:val="0"/>
              <w:spacing w:line="360" w:lineRule="auto"/>
            </w:pPr>
            <w:r>
              <w:t>IRIFOR MACERATA</w:t>
            </w:r>
          </w:p>
        </w:tc>
        <w:tc>
          <w:tcPr>
            <w:tcW w:w="1417" w:type="dxa"/>
          </w:tcPr>
          <w:p w14:paraId="0764E842" w14:textId="15E826E8" w:rsidR="00FF5B8A" w:rsidRDefault="00FF5B8A" w:rsidP="0056405C">
            <w:pPr>
              <w:autoSpaceDE w:val="0"/>
              <w:autoSpaceDN w:val="0"/>
              <w:adjustRightInd w:val="0"/>
              <w:spacing w:line="360" w:lineRule="auto"/>
            </w:pPr>
            <w:r>
              <w:t>Via Lauro Rossi, 59</w:t>
            </w:r>
          </w:p>
        </w:tc>
        <w:tc>
          <w:tcPr>
            <w:tcW w:w="1413" w:type="dxa"/>
          </w:tcPr>
          <w:p w14:paraId="452ED783" w14:textId="22FB3D20" w:rsidR="00FF5B8A" w:rsidRDefault="00FF5B8A" w:rsidP="0056405C">
            <w:pPr>
              <w:autoSpaceDE w:val="0"/>
              <w:autoSpaceDN w:val="0"/>
              <w:adjustRightInd w:val="0"/>
              <w:spacing w:line="360" w:lineRule="auto"/>
            </w:pPr>
            <w:r>
              <w:t>MACERATA</w:t>
            </w:r>
          </w:p>
        </w:tc>
        <w:tc>
          <w:tcPr>
            <w:tcW w:w="855" w:type="dxa"/>
          </w:tcPr>
          <w:p w14:paraId="310E8486" w14:textId="02EA5895" w:rsidR="00FF5B8A" w:rsidRDefault="00FF5B8A" w:rsidP="0056405C">
            <w:pPr>
              <w:autoSpaceDE w:val="0"/>
              <w:autoSpaceDN w:val="0"/>
              <w:adjustRightInd w:val="0"/>
              <w:spacing w:line="360" w:lineRule="auto"/>
            </w:pPr>
            <w:r>
              <w:t>MC</w:t>
            </w:r>
          </w:p>
        </w:tc>
        <w:tc>
          <w:tcPr>
            <w:tcW w:w="1127" w:type="dxa"/>
          </w:tcPr>
          <w:p w14:paraId="14FECA8B" w14:textId="3821C714" w:rsidR="00FF5B8A" w:rsidRDefault="00FF5B8A" w:rsidP="0056405C">
            <w:pPr>
              <w:autoSpaceDE w:val="0"/>
              <w:autoSpaceDN w:val="0"/>
              <w:adjustRightInd w:val="0"/>
              <w:spacing w:line="360" w:lineRule="auto"/>
            </w:pPr>
            <w:r>
              <w:t xml:space="preserve">     2</w:t>
            </w:r>
          </w:p>
        </w:tc>
        <w:tc>
          <w:tcPr>
            <w:tcW w:w="1992" w:type="dxa"/>
          </w:tcPr>
          <w:p w14:paraId="0DAD0360" w14:textId="48D09DD0" w:rsidR="00FF5B8A" w:rsidRDefault="00FF5B8A" w:rsidP="0056405C">
            <w:pPr>
              <w:autoSpaceDE w:val="0"/>
              <w:autoSpaceDN w:val="0"/>
              <w:adjustRightInd w:val="0"/>
              <w:spacing w:line="360" w:lineRule="auto"/>
            </w:pPr>
            <w:r>
              <w:t>Giampieri Bruna</w:t>
            </w:r>
          </w:p>
        </w:tc>
        <w:tc>
          <w:tcPr>
            <w:tcW w:w="1559" w:type="dxa"/>
          </w:tcPr>
          <w:p w14:paraId="41673B4A" w14:textId="13E8D193" w:rsidR="00FF5B8A" w:rsidRDefault="00FF5B8A" w:rsidP="0056405C">
            <w:pPr>
              <w:autoSpaceDE w:val="0"/>
              <w:autoSpaceDN w:val="0"/>
              <w:adjustRightInd w:val="0"/>
              <w:spacing w:line="360" w:lineRule="auto"/>
            </w:pPr>
            <w:r>
              <w:t>GMPBRN53C61E690E</w:t>
            </w:r>
          </w:p>
        </w:tc>
      </w:tr>
      <w:tr w:rsidR="00FF5B8A" w14:paraId="699AFB98" w14:textId="77777777" w:rsidTr="00162792">
        <w:tc>
          <w:tcPr>
            <w:tcW w:w="1985" w:type="dxa"/>
          </w:tcPr>
          <w:p w14:paraId="5101B8AC" w14:textId="3D5B8B22" w:rsidR="00FF5B8A" w:rsidRDefault="00FF5B8A" w:rsidP="009F0CC2">
            <w:pPr>
              <w:autoSpaceDE w:val="0"/>
              <w:autoSpaceDN w:val="0"/>
              <w:adjustRightInd w:val="0"/>
              <w:spacing w:line="360" w:lineRule="auto"/>
            </w:pPr>
            <w:r>
              <w:t xml:space="preserve">IRIFOR </w:t>
            </w:r>
            <w:r w:rsidR="009F0CC2">
              <w:t>Sede</w:t>
            </w:r>
            <w:r w:rsidR="009F0CC2">
              <w:t xml:space="preserve"> </w:t>
            </w:r>
            <w:r>
              <w:t xml:space="preserve">PESARO </w:t>
            </w:r>
          </w:p>
        </w:tc>
        <w:tc>
          <w:tcPr>
            <w:tcW w:w="1417" w:type="dxa"/>
          </w:tcPr>
          <w:p w14:paraId="4A1679E6" w14:textId="6A9BD19F" w:rsidR="00FF5B8A" w:rsidRDefault="00FF5B8A" w:rsidP="0056405C">
            <w:pPr>
              <w:autoSpaceDE w:val="0"/>
              <w:autoSpaceDN w:val="0"/>
              <w:adjustRightInd w:val="0"/>
              <w:spacing w:line="360" w:lineRule="auto"/>
            </w:pPr>
            <w:r>
              <w:t>Via Vincenzo Rossi, 75</w:t>
            </w:r>
          </w:p>
        </w:tc>
        <w:tc>
          <w:tcPr>
            <w:tcW w:w="1413" w:type="dxa"/>
          </w:tcPr>
          <w:p w14:paraId="5B4F371B" w14:textId="0BFABCCD" w:rsidR="00FF5B8A" w:rsidRDefault="00FF5B8A" w:rsidP="0056405C">
            <w:pPr>
              <w:autoSpaceDE w:val="0"/>
              <w:autoSpaceDN w:val="0"/>
              <w:adjustRightInd w:val="0"/>
              <w:spacing w:line="360" w:lineRule="auto"/>
            </w:pPr>
            <w:r>
              <w:t xml:space="preserve">   PESARO</w:t>
            </w:r>
          </w:p>
        </w:tc>
        <w:tc>
          <w:tcPr>
            <w:tcW w:w="855" w:type="dxa"/>
          </w:tcPr>
          <w:p w14:paraId="0901FCC0" w14:textId="343DBA0E" w:rsidR="00FF5B8A" w:rsidRDefault="00FF5B8A" w:rsidP="0056405C">
            <w:pPr>
              <w:autoSpaceDE w:val="0"/>
              <w:autoSpaceDN w:val="0"/>
              <w:adjustRightInd w:val="0"/>
              <w:spacing w:line="360" w:lineRule="auto"/>
            </w:pPr>
            <w:r>
              <w:t>PU</w:t>
            </w:r>
          </w:p>
        </w:tc>
        <w:tc>
          <w:tcPr>
            <w:tcW w:w="1127" w:type="dxa"/>
          </w:tcPr>
          <w:p w14:paraId="2C4A017B" w14:textId="21D1D9ED" w:rsidR="00FF5B8A" w:rsidRDefault="00FF5B8A" w:rsidP="0056405C">
            <w:pPr>
              <w:autoSpaceDE w:val="0"/>
              <w:autoSpaceDN w:val="0"/>
              <w:adjustRightInd w:val="0"/>
              <w:spacing w:line="360" w:lineRule="auto"/>
            </w:pPr>
            <w:r>
              <w:t xml:space="preserve">     4</w:t>
            </w:r>
          </w:p>
        </w:tc>
        <w:tc>
          <w:tcPr>
            <w:tcW w:w="1992" w:type="dxa"/>
          </w:tcPr>
          <w:p w14:paraId="2E279A36" w14:textId="5B7EC5AE" w:rsidR="00FF5B8A" w:rsidRDefault="00DD5E1D" w:rsidP="0056405C">
            <w:pPr>
              <w:autoSpaceDE w:val="0"/>
              <w:autoSpaceDN w:val="0"/>
              <w:adjustRightInd w:val="0"/>
              <w:spacing w:line="360" w:lineRule="auto"/>
            </w:pPr>
            <w:r>
              <w:t xml:space="preserve">Lazzeri Eleonora </w:t>
            </w:r>
          </w:p>
        </w:tc>
        <w:tc>
          <w:tcPr>
            <w:tcW w:w="1559" w:type="dxa"/>
          </w:tcPr>
          <w:p w14:paraId="4053CAE1" w14:textId="6D6FE529" w:rsidR="00FF5B8A" w:rsidRDefault="00DD5E1D" w:rsidP="0056405C">
            <w:pPr>
              <w:autoSpaceDE w:val="0"/>
              <w:autoSpaceDN w:val="0"/>
              <w:adjustRightInd w:val="0"/>
              <w:spacing w:line="360" w:lineRule="auto"/>
            </w:pPr>
            <w:r>
              <w:t>LZZLNR67E58F952J</w:t>
            </w:r>
          </w:p>
        </w:tc>
      </w:tr>
      <w:tr w:rsidR="00FF5B8A" w14:paraId="27C733B8" w14:textId="77777777" w:rsidTr="00162792">
        <w:tc>
          <w:tcPr>
            <w:tcW w:w="1985" w:type="dxa"/>
          </w:tcPr>
          <w:p w14:paraId="3D4118B3" w14:textId="5DF40747" w:rsidR="00FF5B8A" w:rsidRDefault="00DD5E1D" w:rsidP="0056405C">
            <w:pPr>
              <w:autoSpaceDE w:val="0"/>
              <w:autoSpaceDN w:val="0"/>
              <w:adjustRightInd w:val="0"/>
              <w:spacing w:line="360" w:lineRule="auto"/>
            </w:pPr>
            <w:r>
              <w:t xml:space="preserve">IRIFOR </w:t>
            </w:r>
            <w:r w:rsidR="009F0CC2">
              <w:t>Sede</w:t>
            </w:r>
            <w:r w:rsidR="009F0CC2">
              <w:t xml:space="preserve"> Fano</w:t>
            </w:r>
          </w:p>
        </w:tc>
        <w:tc>
          <w:tcPr>
            <w:tcW w:w="1417" w:type="dxa"/>
          </w:tcPr>
          <w:p w14:paraId="055D5DFA" w14:textId="20704456" w:rsidR="00FF5B8A" w:rsidRDefault="00DD5E1D" w:rsidP="0056405C">
            <w:pPr>
              <w:autoSpaceDE w:val="0"/>
              <w:autoSpaceDN w:val="0"/>
              <w:adjustRightInd w:val="0"/>
              <w:spacing w:line="360" w:lineRule="auto"/>
            </w:pPr>
            <w:r>
              <w:t xml:space="preserve">Via </w:t>
            </w:r>
            <w:proofErr w:type="spellStart"/>
            <w:r>
              <w:t>Alavolini</w:t>
            </w:r>
            <w:proofErr w:type="spellEnd"/>
            <w:r>
              <w:t>, 11</w:t>
            </w:r>
          </w:p>
        </w:tc>
        <w:tc>
          <w:tcPr>
            <w:tcW w:w="1413" w:type="dxa"/>
          </w:tcPr>
          <w:p w14:paraId="69EAF637" w14:textId="454C065B" w:rsidR="00FF5B8A" w:rsidRDefault="00DD5E1D" w:rsidP="0056405C">
            <w:pPr>
              <w:autoSpaceDE w:val="0"/>
              <w:autoSpaceDN w:val="0"/>
              <w:adjustRightInd w:val="0"/>
              <w:spacing w:line="360" w:lineRule="auto"/>
            </w:pPr>
            <w:r>
              <w:t>FANO</w:t>
            </w:r>
          </w:p>
        </w:tc>
        <w:tc>
          <w:tcPr>
            <w:tcW w:w="855" w:type="dxa"/>
          </w:tcPr>
          <w:p w14:paraId="75F4973C" w14:textId="65C8060D" w:rsidR="00FF5B8A" w:rsidRDefault="00DD5E1D" w:rsidP="0056405C">
            <w:pPr>
              <w:autoSpaceDE w:val="0"/>
              <w:autoSpaceDN w:val="0"/>
              <w:adjustRightInd w:val="0"/>
              <w:spacing w:line="360" w:lineRule="auto"/>
            </w:pPr>
            <w:r>
              <w:t>PU</w:t>
            </w:r>
          </w:p>
        </w:tc>
        <w:tc>
          <w:tcPr>
            <w:tcW w:w="1127" w:type="dxa"/>
          </w:tcPr>
          <w:p w14:paraId="435AD148" w14:textId="65B39D6B" w:rsidR="00FF5B8A" w:rsidRDefault="00DD5E1D" w:rsidP="0056405C">
            <w:pPr>
              <w:autoSpaceDE w:val="0"/>
              <w:autoSpaceDN w:val="0"/>
              <w:adjustRightInd w:val="0"/>
              <w:spacing w:line="360" w:lineRule="auto"/>
            </w:pPr>
            <w:r>
              <w:t xml:space="preserve">     2</w:t>
            </w:r>
          </w:p>
        </w:tc>
        <w:tc>
          <w:tcPr>
            <w:tcW w:w="1992" w:type="dxa"/>
          </w:tcPr>
          <w:p w14:paraId="0E1B93FF" w14:textId="6B68857C" w:rsidR="00FF5B8A" w:rsidRDefault="00DD5E1D" w:rsidP="0056405C">
            <w:pPr>
              <w:autoSpaceDE w:val="0"/>
              <w:autoSpaceDN w:val="0"/>
              <w:adjustRightInd w:val="0"/>
              <w:spacing w:line="360" w:lineRule="auto"/>
            </w:pPr>
            <w:r>
              <w:t>Natalina Bibbò</w:t>
            </w:r>
          </w:p>
        </w:tc>
        <w:tc>
          <w:tcPr>
            <w:tcW w:w="1559" w:type="dxa"/>
          </w:tcPr>
          <w:p w14:paraId="53095322" w14:textId="71B3B275" w:rsidR="00FF5B8A" w:rsidRDefault="00DD5E1D" w:rsidP="0056405C">
            <w:pPr>
              <w:autoSpaceDE w:val="0"/>
              <w:autoSpaceDN w:val="0"/>
              <w:adjustRightInd w:val="0"/>
              <w:spacing w:line="360" w:lineRule="auto"/>
            </w:pPr>
            <w:r>
              <w:t>BBBNLN61T65A783I</w:t>
            </w:r>
          </w:p>
        </w:tc>
      </w:tr>
      <w:tr w:rsidR="00FF5B8A" w14:paraId="09F16B96" w14:textId="77777777" w:rsidTr="00162792">
        <w:tc>
          <w:tcPr>
            <w:tcW w:w="1985" w:type="dxa"/>
          </w:tcPr>
          <w:p w14:paraId="0F742032" w14:textId="01CF419B" w:rsidR="00FF5B8A" w:rsidRDefault="00DD5E1D" w:rsidP="0056405C">
            <w:pPr>
              <w:autoSpaceDE w:val="0"/>
              <w:autoSpaceDN w:val="0"/>
              <w:adjustRightInd w:val="0"/>
              <w:spacing w:line="360" w:lineRule="auto"/>
            </w:pPr>
            <w:r>
              <w:t xml:space="preserve">IRIFOR </w:t>
            </w:r>
            <w:r w:rsidR="009F0CC2">
              <w:t>Sede</w:t>
            </w:r>
            <w:r w:rsidR="009F0CC2">
              <w:t xml:space="preserve"> Urbania</w:t>
            </w:r>
          </w:p>
        </w:tc>
        <w:tc>
          <w:tcPr>
            <w:tcW w:w="1417" w:type="dxa"/>
          </w:tcPr>
          <w:p w14:paraId="6E558D16" w14:textId="77777777" w:rsidR="00DD5E1D" w:rsidRDefault="00DD5E1D" w:rsidP="0056405C">
            <w:pPr>
              <w:autoSpaceDE w:val="0"/>
              <w:autoSpaceDN w:val="0"/>
              <w:adjustRightInd w:val="0"/>
              <w:spacing w:line="360" w:lineRule="auto"/>
            </w:pPr>
            <w:r>
              <w:t>Corso Vittorio Emanuele, C/O</w:t>
            </w:r>
          </w:p>
          <w:p w14:paraId="7503E62B" w14:textId="29775C41" w:rsidR="00FF5B8A" w:rsidRDefault="000543FB" w:rsidP="0056405C">
            <w:pPr>
              <w:autoSpaceDE w:val="0"/>
              <w:autoSpaceDN w:val="0"/>
              <w:adjustRightInd w:val="0"/>
              <w:spacing w:line="360" w:lineRule="auto"/>
            </w:pPr>
            <w:r>
              <w:t>B</w:t>
            </w:r>
            <w:r w:rsidR="00DD5E1D">
              <w:t>iblioteca</w:t>
            </w:r>
            <w:r>
              <w:t xml:space="preserve"> </w:t>
            </w:r>
            <w:r w:rsidRPr="000543FB">
              <w:t>Comunale, 23</w:t>
            </w:r>
          </w:p>
        </w:tc>
        <w:tc>
          <w:tcPr>
            <w:tcW w:w="1413" w:type="dxa"/>
          </w:tcPr>
          <w:p w14:paraId="31A1EED1" w14:textId="2732A4B4" w:rsidR="00FF5B8A" w:rsidRDefault="00DD5E1D" w:rsidP="0056405C">
            <w:pPr>
              <w:autoSpaceDE w:val="0"/>
              <w:autoSpaceDN w:val="0"/>
              <w:adjustRightInd w:val="0"/>
              <w:spacing w:line="360" w:lineRule="auto"/>
            </w:pPr>
            <w:r>
              <w:t xml:space="preserve">URBANIA </w:t>
            </w:r>
          </w:p>
        </w:tc>
        <w:tc>
          <w:tcPr>
            <w:tcW w:w="855" w:type="dxa"/>
          </w:tcPr>
          <w:p w14:paraId="2C5390AF" w14:textId="679395A8" w:rsidR="00FF5B8A" w:rsidRDefault="00DD5E1D" w:rsidP="0056405C">
            <w:pPr>
              <w:autoSpaceDE w:val="0"/>
              <w:autoSpaceDN w:val="0"/>
              <w:adjustRightInd w:val="0"/>
              <w:spacing w:line="360" w:lineRule="auto"/>
            </w:pPr>
            <w:r>
              <w:t>PU</w:t>
            </w:r>
          </w:p>
        </w:tc>
        <w:tc>
          <w:tcPr>
            <w:tcW w:w="1127" w:type="dxa"/>
          </w:tcPr>
          <w:p w14:paraId="1CE24B5D" w14:textId="0C3A8AB4" w:rsidR="00FF5B8A" w:rsidRDefault="00DD5E1D" w:rsidP="0056405C">
            <w:pPr>
              <w:autoSpaceDE w:val="0"/>
              <w:autoSpaceDN w:val="0"/>
              <w:adjustRightInd w:val="0"/>
              <w:spacing w:line="360" w:lineRule="auto"/>
            </w:pPr>
            <w:r>
              <w:t xml:space="preserve">     2</w:t>
            </w:r>
          </w:p>
        </w:tc>
        <w:tc>
          <w:tcPr>
            <w:tcW w:w="1992" w:type="dxa"/>
          </w:tcPr>
          <w:p w14:paraId="3071F4B2" w14:textId="6898BF5E" w:rsidR="00FF5B8A" w:rsidRDefault="00DD5E1D" w:rsidP="0056405C">
            <w:pPr>
              <w:autoSpaceDE w:val="0"/>
              <w:autoSpaceDN w:val="0"/>
              <w:adjustRightInd w:val="0"/>
              <w:spacing w:line="360" w:lineRule="auto"/>
            </w:pPr>
            <w:r>
              <w:t>Michela Feduzi</w:t>
            </w:r>
          </w:p>
        </w:tc>
        <w:tc>
          <w:tcPr>
            <w:tcW w:w="1559" w:type="dxa"/>
          </w:tcPr>
          <w:p w14:paraId="1EC51633" w14:textId="6F0584BB" w:rsidR="00FF5B8A" w:rsidRDefault="00DD5E1D" w:rsidP="0056405C">
            <w:pPr>
              <w:autoSpaceDE w:val="0"/>
              <w:autoSpaceDN w:val="0"/>
              <w:adjustRightInd w:val="0"/>
              <w:spacing w:line="360" w:lineRule="auto"/>
            </w:pPr>
            <w:r>
              <w:t>FDZMHL74R47L498V</w:t>
            </w:r>
          </w:p>
        </w:tc>
      </w:tr>
    </w:tbl>
    <w:p w14:paraId="38F0EC0D" w14:textId="77777777" w:rsidR="005D516B" w:rsidRDefault="00C6450C" w:rsidP="00C6450C">
      <w:pPr>
        <w:autoSpaceDE w:val="0"/>
        <w:autoSpaceDN w:val="0"/>
        <w:adjustRightInd w:val="0"/>
        <w:spacing w:line="360" w:lineRule="auto"/>
        <w:rPr>
          <w:sz w:val="18"/>
          <w:szCs w:val="18"/>
        </w:rPr>
      </w:pPr>
      <w:r w:rsidRPr="007958AF">
        <w:rPr>
          <w:sz w:val="18"/>
          <w:szCs w:val="18"/>
        </w:rPr>
        <w:t xml:space="preserve">(Inserire tante righe quante sono le sedi di progetto)  </w:t>
      </w:r>
    </w:p>
    <w:p w14:paraId="0D9C7C80" w14:textId="77777777" w:rsidR="00C6450C" w:rsidRDefault="00C6450C" w:rsidP="00316BF1">
      <w:pPr>
        <w:pStyle w:val="Testonotaapidipagina"/>
        <w:numPr>
          <w:ilvl w:val="0"/>
          <w:numId w:val="8"/>
        </w:numPr>
        <w:jc w:val="both"/>
        <w:rPr>
          <w:iCs/>
          <w:sz w:val="21"/>
          <w:szCs w:val="21"/>
        </w:rPr>
      </w:pPr>
      <w:r w:rsidRPr="007958AF">
        <w:rPr>
          <w:b/>
          <w:iCs/>
          <w:sz w:val="21"/>
          <w:szCs w:val="21"/>
        </w:rPr>
        <w:t xml:space="preserve">Numero ore di servizio settimanali </w:t>
      </w:r>
      <w:r w:rsidR="006738CF">
        <w:rPr>
          <w:b/>
          <w:iCs/>
          <w:sz w:val="21"/>
          <w:szCs w:val="21"/>
        </w:rPr>
        <w:t>stimate</w:t>
      </w:r>
      <w:r w:rsidRPr="007958AF">
        <w:rPr>
          <w:b/>
          <w:iCs/>
          <w:sz w:val="21"/>
          <w:szCs w:val="21"/>
        </w:rPr>
        <w:t>:</w:t>
      </w:r>
      <w:r w:rsidRPr="007958AF">
        <w:rPr>
          <w:iCs/>
          <w:sz w:val="21"/>
          <w:szCs w:val="21"/>
        </w:rPr>
        <w:t xml:space="preserve"> 25 ore </w:t>
      </w:r>
      <w:r w:rsidR="008A3940">
        <w:rPr>
          <w:iCs/>
          <w:sz w:val="21"/>
          <w:szCs w:val="21"/>
        </w:rPr>
        <w:t>ovvero 1145 ore annuali</w:t>
      </w:r>
      <w:r w:rsidRPr="007958AF">
        <w:rPr>
          <w:rStyle w:val="Rimandonotaapidipagina"/>
          <w:iCs/>
          <w:sz w:val="21"/>
          <w:szCs w:val="21"/>
        </w:rPr>
        <w:footnoteReference w:id="2"/>
      </w:r>
      <w:r w:rsidRPr="007958AF">
        <w:rPr>
          <w:iCs/>
          <w:sz w:val="21"/>
          <w:szCs w:val="21"/>
        </w:rPr>
        <w:t xml:space="preserve"> </w:t>
      </w:r>
    </w:p>
    <w:p w14:paraId="476102CE" w14:textId="6E45ECE7" w:rsidR="003E4908" w:rsidRDefault="003E4908" w:rsidP="00EF395B">
      <w:pPr>
        <w:spacing w:after="0" w:line="276" w:lineRule="auto"/>
        <w:ind w:left="360"/>
        <w:jc w:val="both"/>
        <w:rPr>
          <w:iCs/>
          <w:sz w:val="21"/>
          <w:szCs w:val="21"/>
        </w:rPr>
      </w:pPr>
      <w:r>
        <w:rPr>
          <w:iCs/>
          <w:sz w:val="21"/>
          <w:szCs w:val="21"/>
        </w:rPr>
        <w:t xml:space="preserve">8.1 Orario settimanale </w:t>
      </w:r>
      <w:r w:rsidR="005D516B">
        <w:rPr>
          <w:iCs/>
          <w:sz w:val="21"/>
          <w:szCs w:val="21"/>
        </w:rPr>
        <w:t xml:space="preserve">indicativamente </w:t>
      </w:r>
      <w:r>
        <w:rPr>
          <w:iCs/>
          <w:sz w:val="21"/>
          <w:szCs w:val="21"/>
        </w:rPr>
        <w:t xml:space="preserve">stimato: </w:t>
      </w:r>
      <w:r w:rsidR="0023138E">
        <w:rPr>
          <w:iCs/>
          <w:sz w:val="21"/>
          <w:szCs w:val="21"/>
        </w:rPr>
        <w:t xml:space="preserve">da </w:t>
      </w:r>
      <w:r w:rsidR="006C2008">
        <w:rPr>
          <w:iCs/>
          <w:sz w:val="21"/>
          <w:szCs w:val="21"/>
        </w:rPr>
        <w:t>20</w:t>
      </w:r>
      <w:r w:rsidR="0023138E">
        <w:rPr>
          <w:iCs/>
          <w:sz w:val="21"/>
          <w:szCs w:val="21"/>
        </w:rPr>
        <w:t xml:space="preserve"> a </w:t>
      </w:r>
      <w:r w:rsidR="006C2008">
        <w:rPr>
          <w:iCs/>
          <w:sz w:val="21"/>
          <w:szCs w:val="21"/>
        </w:rPr>
        <w:t>25</w:t>
      </w:r>
      <w:r w:rsidR="009F0CC2">
        <w:rPr>
          <w:iCs/>
          <w:sz w:val="21"/>
          <w:szCs w:val="21"/>
        </w:rPr>
        <w:t xml:space="preserve">, fascia oraria indicativa: dalle 8:30 alle 13:30 oppure dalle 13:30 alle </w:t>
      </w:r>
      <w:r w:rsidR="00EF395B">
        <w:rPr>
          <w:iCs/>
          <w:sz w:val="21"/>
          <w:szCs w:val="21"/>
        </w:rPr>
        <w:t>18:30.</w:t>
      </w:r>
    </w:p>
    <w:p w14:paraId="372ED473" w14:textId="020E57FB" w:rsidR="009F0CC2" w:rsidRDefault="009F0CC2" w:rsidP="00EF395B">
      <w:pPr>
        <w:spacing w:after="0" w:line="276" w:lineRule="auto"/>
        <w:ind w:left="360"/>
        <w:jc w:val="both"/>
        <w:rPr>
          <w:iCs/>
          <w:sz w:val="21"/>
          <w:szCs w:val="21"/>
        </w:rPr>
      </w:pPr>
      <w:r>
        <w:rPr>
          <w:iCs/>
          <w:sz w:val="21"/>
          <w:szCs w:val="21"/>
        </w:rPr>
        <w:t>L</w:t>
      </w:r>
      <w:r w:rsidRPr="009F0CC2">
        <w:rPr>
          <w:iCs/>
          <w:sz w:val="21"/>
          <w:szCs w:val="21"/>
        </w:rPr>
        <w:t>'orario di servizio annuale non potrà</w:t>
      </w:r>
      <w:r>
        <w:rPr>
          <w:iCs/>
          <w:sz w:val="21"/>
          <w:szCs w:val="21"/>
        </w:rPr>
        <w:t xml:space="preserve"> </w:t>
      </w:r>
      <w:r w:rsidRPr="009F0CC2">
        <w:rPr>
          <w:iCs/>
          <w:sz w:val="21"/>
          <w:szCs w:val="21"/>
        </w:rPr>
        <w:t>in alcun modo essere superiore alle 1145 ore previste e stimate su un orario settimanale di 25</w:t>
      </w:r>
      <w:r>
        <w:rPr>
          <w:iCs/>
          <w:sz w:val="21"/>
          <w:szCs w:val="21"/>
        </w:rPr>
        <w:t xml:space="preserve"> </w:t>
      </w:r>
      <w:r w:rsidRPr="009F0CC2">
        <w:rPr>
          <w:iCs/>
          <w:sz w:val="21"/>
          <w:szCs w:val="21"/>
        </w:rPr>
        <w:t>ore. Sarà tuttavia possibile avvalersi della flessibilità oraria in positivo e negativo come da</w:t>
      </w:r>
      <w:r>
        <w:rPr>
          <w:iCs/>
          <w:sz w:val="21"/>
          <w:szCs w:val="21"/>
        </w:rPr>
        <w:t xml:space="preserve"> </w:t>
      </w:r>
      <w:r w:rsidRPr="009F0CC2">
        <w:rPr>
          <w:iCs/>
          <w:sz w:val="21"/>
          <w:szCs w:val="21"/>
        </w:rPr>
        <w:t>regolamento.</w:t>
      </w:r>
    </w:p>
    <w:p w14:paraId="34033E38" w14:textId="77777777" w:rsidR="000543FB" w:rsidRPr="003E4908" w:rsidRDefault="000543FB" w:rsidP="003E4908">
      <w:pPr>
        <w:spacing w:after="0" w:line="276" w:lineRule="auto"/>
        <w:ind w:left="360"/>
        <w:rPr>
          <w:iCs/>
          <w:sz w:val="21"/>
          <w:szCs w:val="21"/>
        </w:rPr>
      </w:pPr>
    </w:p>
    <w:p w14:paraId="6FB57D89" w14:textId="5EA378A1" w:rsidR="00C6450C" w:rsidRDefault="00C6450C" w:rsidP="00316BF1">
      <w:pPr>
        <w:pStyle w:val="Testonotaapidipagina"/>
        <w:numPr>
          <w:ilvl w:val="0"/>
          <w:numId w:val="8"/>
        </w:numPr>
        <w:jc w:val="both"/>
        <w:rPr>
          <w:iCs/>
          <w:sz w:val="21"/>
          <w:szCs w:val="21"/>
        </w:rPr>
      </w:pPr>
      <w:r w:rsidRPr="007958AF">
        <w:rPr>
          <w:b/>
          <w:iCs/>
          <w:sz w:val="21"/>
          <w:szCs w:val="21"/>
        </w:rPr>
        <w:t>Giorni di servizio a settimana dei volontari</w:t>
      </w:r>
      <w:r w:rsidRPr="007958AF">
        <w:rPr>
          <w:iCs/>
          <w:sz w:val="21"/>
          <w:szCs w:val="21"/>
        </w:rPr>
        <w:t>:</w:t>
      </w:r>
      <w:r>
        <w:rPr>
          <w:iCs/>
          <w:sz w:val="21"/>
          <w:szCs w:val="21"/>
        </w:rPr>
        <w:t xml:space="preserve"> </w:t>
      </w:r>
      <w:r w:rsidR="006C2008">
        <w:rPr>
          <w:iCs/>
          <w:sz w:val="21"/>
          <w:szCs w:val="21"/>
        </w:rPr>
        <w:t>6</w:t>
      </w:r>
      <w:r w:rsidRPr="007958AF">
        <w:rPr>
          <w:iCs/>
          <w:sz w:val="21"/>
          <w:szCs w:val="21"/>
        </w:rPr>
        <w:t xml:space="preserve"> </w:t>
      </w:r>
      <w:r>
        <w:rPr>
          <w:iCs/>
          <w:sz w:val="21"/>
          <w:szCs w:val="21"/>
        </w:rPr>
        <w:t>(</w:t>
      </w:r>
      <w:r w:rsidRPr="007958AF">
        <w:rPr>
          <w:iCs/>
          <w:sz w:val="21"/>
          <w:szCs w:val="21"/>
        </w:rPr>
        <w:t>minimo 4</w:t>
      </w:r>
      <w:r>
        <w:rPr>
          <w:iCs/>
          <w:sz w:val="21"/>
          <w:szCs w:val="21"/>
        </w:rPr>
        <w:t xml:space="preserve"> – massimo 6)</w:t>
      </w:r>
      <w:r w:rsidRPr="007958AF">
        <w:rPr>
          <w:rStyle w:val="Rimandonotaapidipagina"/>
          <w:iCs/>
          <w:sz w:val="21"/>
          <w:szCs w:val="21"/>
        </w:rPr>
        <w:footnoteReference w:id="3"/>
      </w:r>
    </w:p>
    <w:p w14:paraId="0BBC11C0" w14:textId="77777777" w:rsidR="005034E7" w:rsidRDefault="005034E7" w:rsidP="004F2D6E">
      <w:pPr>
        <w:spacing w:after="0" w:line="276" w:lineRule="auto"/>
        <w:jc w:val="both"/>
        <w:rPr>
          <w:color w:val="FF0000"/>
          <w:sz w:val="20"/>
          <w:szCs w:val="20"/>
        </w:rPr>
      </w:pPr>
    </w:p>
    <w:p w14:paraId="215903CF" w14:textId="77777777" w:rsidR="004F2D6E" w:rsidRPr="005034E7" w:rsidRDefault="004F2D6E" w:rsidP="004F2D6E">
      <w:pPr>
        <w:spacing w:after="0" w:line="276" w:lineRule="auto"/>
        <w:jc w:val="both"/>
        <w:rPr>
          <w:sz w:val="20"/>
          <w:szCs w:val="20"/>
        </w:rPr>
      </w:pPr>
      <w:r w:rsidRPr="005034E7">
        <w:rPr>
          <w:sz w:val="20"/>
          <w:szCs w:val="20"/>
        </w:rPr>
        <w:t>Si segnala che potrebbero verificarsi casi in cui al volontario sia richiesto di prestare servizio anche in giorni festivi, qualora sia necessario un accompagnamento di soggetti disabili visivi per la loro partecipazione a eventuali manifestazioni/attività di loro interesse che si compiano in tali giornate. Tale facoltà potrà compiersi solo previo consenso del volontario medesimo secondo le modalità previste dall’Ente Regione.</w:t>
      </w:r>
    </w:p>
    <w:p w14:paraId="700C1088" w14:textId="77777777" w:rsidR="004F2D6E" w:rsidRPr="004F2D6E" w:rsidRDefault="004F2D6E" w:rsidP="004F2D6E">
      <w:pPr>
        <w:spacing w:after="0" w:line="240" w:lineRule="auto"/>
        <w:rPr>
          <w:iCs/>
          <w:color w:val="FF0000"/>
          <w:sz w:val="21"/>
          <w:szCs w:val="21"/>
        </w:rPr>
      </w:pPr>
    </w:p>
    <w:p w14:paraId="66EA49ED" w14:textId="77777777" w:rsidR="00C6450C" w:rsidRPr="007958AF" w:rsidRDefault="00C6450C" w:rsidP="00316BF1">
      <w:pPr>
        <w:pStyle w:val="Testonotaapidipagina"/>
        <w:numPr>
          <w:ilvl w:val="0"/>
          <w:numId w:val="8"/>
        </w:numPr>
        <w:jc w:val="both"/>
        <w:rPr>
          <w:b/>
          <w:iCs/>
          <w:sz w:val="21"/>
          <w:szCs w:val="21"/>
        </w:rPr>
      </w:pPr>
      <w:r w:rsidRPr="007958AF">
        <w:rPr>
          <w:b/>
          <w:iCs/>
          <w:sz w:val="21"/>
          <w:szCs w:val="21"/>
        </w:rPr>
        <w:t>Particolari obblighi dei volontari durante il periodo di servizio:</w:t>
      </w:r>
    </w:p>
    <w:p w14:paraId="4522EE40" w14:textId="77777777" w:rsidR="0023138E" w:rsidRPr="0023138E" w:rsidRDefault="0023138E" w:rsidP="00CA18EA">
      <w:pPr>
        <w:pStyle w:val="Paragrafoelenco"/>
        <w:spacing w:after="0" w:line="240" w:lineRule="auto"/>
        <w:ind w:left="360"/>
        <w:jc w:val="both"/>
        <w:rPr>
          <w:sz w:val="20"/>
          <w:szCs w:val="20"/>
        </w:rPr>
      </w:pPr>
      <w:r w:rsidRPr="0023138E">
        <w:rPr>
          <w:sz w:val="20"/>
          <w:szCs w:val="20"/>
        </w:rPr>
        <w:t>L’operatore volontario nello svolgimento del Servizio Civile Regionale è tenuto ad adottare un comportamento improntato a senso di responsabilità, tolleranza ed equilibrio ed a partecipare con impegno alle attività volte alla realizzazione del progetto. Lo svolgimento dei compiti relativi alle attività del volontario nell’ambito del progetto dovrà avvenire con la massima cura e diligenza.</w:t>
      </w:r>
    </w:p>
    <w:p w14:paraId="681AEF54" w14:textId="77777777" w:rsidR="0023138E" w:rsidRPr="0023138E" w:rsidRDefault="0023138E" w:rsidP="0023138E">
      <w:pPr>
        <w:pStyle w:val="Paragrafoelenco"/>
        <w:spacing w:after="0" w:line="240" w:lineRule="auto"/>
        <w:ind w:left="360"/>
        <w:rPr>
          <w:sz w:val="20"/>
          <w:szCs w:val="20"/>
        </w:rPr>
      </w:pPr>
      <w:r w:rsidRPr="0023138E">
        <w:rPr>
          <w:sz w:val="20"/>
          <w:szCs w:val="20"/>
        </w:rPr>
        <w:t>In particolare l’operatore volontario ha il dovere di:</w:t>
      </w:r>
    </w:p>
    <w:p w14:paraId="6C5C60CD" w14:textId="77777777" w:rsidR="0023138E" w:rsidRPr="0023138E" w:rsidRDefault="0023138E" w:rsidP="0023138E">
      <w:pPr>
        <w:pStyle w:val="Paragrafoelenco"/>
        <w:spacing w:after="0" w:line="240" w:lineRule="auto"/>
        <w:ind w:left="360"/>
        <w:rPr>
          <w:sz w:val="20"/>
          <w:szCs w:val="20"/>
        </w:rPr>
      </w:pPr>
      <w:r w:rsidRPr="0023138E">
        <w:rPr>
          <w:sz w:val="20"/>
          <w:szCs w:val="20"/>
        </w:rPr>
        <w:t>a)</w:t>
      </w:r>
      <w:r w:rsidRPr="0023138E">
        <w:rPr>
          <w:sz w:val="20"/>
          <w:szCs w:val="20"/>
        </w:rPr>
        <w:tab/>
        <w:t>presentarsi presso la sede dell’Ente accreditato nel giorno indicato nella comunicazione di avvio al servizio trasmessa dallo stesso;</w:t>
      </w:r>
    </w:p>
    <w:p w14:paraId="2EFA78E8" w14:textId="77777777" w:rsidR="0023138E" w:rsidRPr="0023138E" w:rsidRDefault="0023138E" w:rsidP="0023138E">
      <w:pPr>
        <w:pStyle w:val="Paragrafoelenco"/>
        <w:spacing w:after="0" w:line="240" w:lineRule="auto"/>
        <w:ind w:left="360"/>
        <w:rPr>
          <w:sz w:val="20"/>
          <w:szCs w:val="20"/>
        </w:rPr>
      </w:pPr>
      <w:r w:rsidRPr="0023138E">
        <w:rPr>
          <w:sz w:val="20"/>
          <w:szCs w:val="20"/>
        </w:rPr>
        <w:t>b)</w:t>
      </w:r>
      <w:r w:rsidRPr="0023138E">
        <w:rPr>
          <w:sz w:val="20"/>
          <w:szCs w:val="20"/>
        </w:rPr>
        <w:tab/>
        <w:t>comunicare all’ente le giustificazioni relative agli eventuali gravi impedimenti alla presentazione in servizio nella data indicata dall’ente;</w:t>
      </w:r>
    </w:p>
    <w:p w14:paraId="59FD2D6D" w14:textId="77777777" w:rsidR="0023138E" w:rsidRPr="0023138E" w:rsidRDefault="0023138E" w:rsidP="0023138E">
      <w:pPr>
        <w:pStyle w:val="Paragrafoelenco"/>
        <w:spacing w:after="0" w:line="240" w:lineRule="auto"/>
        <w:ind w:left="360"/>
        <w:rPr>
          <w:sz w:val="20"/>
          <w:szCs w:val="20"/>
        </w:rPr>
      </w:pPr>
      <w:r w:rsidRPr="0023138E">
        <w:rPr>
          <w:sz w:val="20"/>
          <w:szCs w:val="20"/>
        </w:rPr>
        <w:lastRenderedPageBreak/>
        <w:t>c)</w:t>
      </w:r>
      <w:r w:rsidRPr="0023138E">
        <w:rPr>
          <w:sz w:val="20"/>
          <w:szCs w:val="20"/>
        </w:rPr>
        <w:tab/>
        <w:t>comunicare per iscritto all’Ente l’eventuale rinuncia allo svolgimento del Servizio Civile Regionale;</w:t>
      </w:r>
    </w:p>
    <w:p w14:paraId="60C4A3EF" w14:textId="77777777" w:rsidR="0023138E" w:rsidRPr="0023138E" w:rsidRDefault="0023138E" w:rsidP="0023138E">
      <w:pPr>
        <w:pStyle w:val="Paragrafoelenco"/>
        <w:spacing w:after="0" w:line="240" w:lineRule="auto"/>
        <w:ind w:left="360"/>
        <w:rPr>
          <w:sz w:val="20"/>
          <w:szCs w:val="20"/>
        </w:rPr>
      </w:pPr>
      <w:r w:rsidRPr="0023138E">
        <w:rPr>
          <w:sz w:val="20"/>
          <w:szCs w:val="20"/>
        </w:rPr>
        <w:t>d)</w:t>
      </w:r>
      <w:r w:rsidRPr="0023138E">
        <w:rPr>
          <w:sz w:val="20"/>
          <w:szCs w:val="20"/>
        </w:rPr>
        <w:tab/>
        <w:t>partecipare alla formazione generale nonché a quella specifica relativa alle peculiari attività previste dal progetto;</w:t>
      </w:r>
    </w:p>
    <w:p w14:paraId="72D1F2E5" w14:textId="77777777" w:rsidR="0023138E" w:rsidRPr="0023138E" w:rsidRDefault="0023138E" w:rsidP="0023138E">
      <w:pPr>
        <w:pStyle w:val="Paragrafoelenco"/>
        <w:spacing w:after="0" w:line="240" w:lineRule="auto"/>
        <w:ind w:left="360"/>
        <w:rPr>
          <w:sz w:val="20"/>
          <w:szCs w:val="20"/>
        </w:rPr>
      </w:pPr>
      <w:r w:rsidRPr="0023138E">
        <w:rPr>
          <w:sz w:val="20"/>
          <w:szCs w:val="20"/>
        </w:rPr>
        <w:t>e)</w:t>
      </w:r>
      <w:r w:rsidRPr="0023138E">
        <w:rPr>
          <w:sz w:val="20"/>
          <w:szCs w:val="20"/>
        </w:rPr>
        <w:tab/>
        <w:t>rispettare scrupolosamente l’orario di svolgimento delle attività relative al Servizio Civile Regionale conformemente alle indicazioni contenute nel progetto;</w:t>
      </w:r>
    </w:p>
    <w:p w14:paraId="7B602AAE" w14:textId="77777777" w:rsidR="0023138E" w:rsidRPr="0023138E" w:rsidRDefault="0023138E" w:rsidP="0023138E">
      <w:pPr>
        <w:pStyle w:val="Paragrafoelenco"/>
        <w:spacing w:after="0" w:line="240" w:lineRule="auto"/>
        <w:ind w:left="360"/>
        <w:rPr>
          <w:sz w:val="20"/>
          <w:szCs w:val="20"/>
        </w:rPr>
      </w:pPr>
      <w:r w:rsidRPr="0023138E">
        <w:rPr>
          <w:sz w:val="20"/>
          <w:szCs w:val="20"/>
        </w:rPr>
        <w:t>k)</w:t>
      </w:r>
      <w:r w:rsidRPr="0023138E">
        <w:rPr>
          <w:sz w:val="20"/>
          <w:szCs w:val="20"/>
        </w:rPr>
        <w:tab/>
        <w:t xml:space="preserve">astenersi dall’adottare comportamenti che impediscano o ritardino l’attuazione del progetto ovvero arrechino un </w:t>
      </w:r>
      <w:r>
        <w:rPr>
          <w:sz w:val="20"/>
          <w:szCs w:val="20"/>
        </w:rPr>
        <w:t>pregiudizio agli utenti.</w:t>
      </w:r>
    </w:p>
    <w:p w14:paraId="33526034" w14:textId="77777777" w:rsidR="0023138E" w:rsidRPr="0023138E" w:rsidRDefault="0023138E" w:rsidP="0023138E">
      <w:pPr>
        <w:pStyle w:val="Paragrafoelenco"/>
        <w:spacing w:after="0"/>
        <w:ind w:left="360"/>
        <w:rPr>
          <w:b/>
          <w:sz w:val="21"/>
          <w:szCs w:val="21"/>
        </w:rPr>
      </w:pPr>
    </w:p>
    <w:p w14:paraId="7A4182A1" w14:textId="77777777" w:rsidR="00C6450C" w:rsidRPr="007958AF" w:rsidRDefault="00C6450C" w:rsidP="00316BF1">
      <w:pPr>
        <w:pStyle w:val="Testonotaapidipagina"/>
        <w:numPr>
          <w:ilvl w:val="0"/>
          <w:numId w:val="8"/>
        </w:numPr>
        <w:jc w:val="both"/>
        <w:rPr>
          <w:b/>
          <w:sz w:val="21"/>
          <w:szCs w:val="21"/>
        </w:rPr>
      </w:pPr>
      <w:r w:rsidRPr="007958AF">
        <w:rPr>
          <w:b/>
          <w:sz w:val="21"/>
          <w:szCs w:val="21"/>
        </w:rPr>
        <w:t>Criteri e modalità di selezione dei volontari</w:t>
      </w:r>
    </w:p>
    <w:p w14:paraId="3E3D4F3A" w14:textId="77777777" w:rsidR="00C6450C" w:rsidRPr="007958AF" w:rsidRDefault="00C6450C" w:rsidP="00C6450C">
      <w:pPr>
        <w:spacing w:after="0"/>
        <w:jc w:val="both"/>
        <w:rPr>
          <w:sz w:val="20"/>
          <w:szCs w:val="20"/>
        </w:rPr>
      </w:pPr>
      <w:r w:rsidRPr="007958AF">
        <w:rPr>
          <w:sz w:val="20"/>
          <w:szCs w:val="20"/>
        </w:rPr>
        <w:t>Come approvati dalla Regione Marche.</w:t>
      </w:r>
    </w:p>
    <w:p w14:paraId="51153DE9" w14:textId="77777777" w:rsidR="00C6450C" w:rsidRDefault="00C6450C" w:rsidP="00C6450C">
      <w:pPr>
        <w:spacing w:after="0"/>
        <w:jc w:val="both"/>
      </w:pPr>
    </w:p>
    <w:p w14:paraId="36F4E551" w14:textId="77777777" w:rsidR="00C6450C" w:rsidRPr="007958AF" w:rsidRDefault="00C6450C" w:rsidP="00316BF1">
      <w:pPr>
        <w:pStyle w:val="Testonotaapidipagina"/>
        <w:numPr>
          <w:ilvl w:val="0"/>
          <w:numId w:val="8"/>
        </w:numPr>
        <w:jc w:val="both"/>
        <w:rPr>
          <w:b/>
          <w:sz w:val="21"/>
          <w:szCs w:val="21"/>
        </w:rPr>
      </w:pPr>
      <w:r w:rsidRPr="007958AF">
        <w:rPr>
          <w:b/>
          <w:sz w:val="21"/>
          <w:szCs w:val="21"/>
        </w:rPr>
        <w:t xml:space="preserve">Eventuali requisiti, specifici per </w:t>
      </w:r>
      <w:r w:rsidR="00CE0178">
        <w:rPr>
          <w:b/>
          <w:sz w:val="21"/>
          <w:szCs w:val="21"/>
        </w:rPr>
        <w:t>il progetto/</w:t>
      </w:r>
      <w:r w:rsidR="002D7D8A">
        <w:rPr>
          <w:b/>
          <w:sz w:val="21"/>
          <w:szCs w:val="21"/>
        </w:rPr>
        <w:t>intervento</w:t>
      </w:r>
      <w:r w:rsidRPr="007958AF">
        <w:rPr>
          <w:b/>
          <w:sz w:val="21"/>
          <w:szCs w:val="21"/>
        </w:rPr>
        <w:t>, richiesti ai canditati per la partecipazione in aggiunta a quelli previsti dall’avviso:</w:t>
      </w:r>
    </w:p>
    <w:tbl>
      <w:tblPr>
        <w:tblStyle w:val="Grigliatabella"/>
        <w:tblW w:w="9831" w:type="dxa"/>
        <w:tblInd w:w="-5" w:type="dxa"/>
        <w:tblLook w:val="04A0" w:firstRow="1" w:lastRow="0" w:firstColumn="1" w:lastColumn="0" w:noHBand="0" w:noVBand="1"/>
      </w:tblPr>
      <w:tblGrid>
        <w:gridCol w:w="9831"/>
      </w:tblGrid>
      <w:tr w:rsidR="00C6450C" w14:paraId="44DB61C9" w14:textId="77777777" w:rsidTr="004F2D6E">
        <w:trPr>
          <w:trHeight w:val="361"/>
        </w:trPr>
        <w:tc>
          <w:tcPr>
            <w:tcW w:w="9831" w:type="dxa"/>
          </w:tcPr>
          <w:p w14:paraId="683498EB" w14:textId="64415A3A" w:rsidR="00C6450C" w:rsidRPr="005034E7" w:rsidRDefault="004F2D6E" w:rsidP="005034E7">
            <w:pPr>
              <w:spacing w:after="160" w:line="259" w:lineRule="auto"/>
              <w:contextualSpacing/>
              <w:jc w:val="both"/>
            </w:pPr>
            <w:r w:rsidRPr="004F2D6E">
              <w:t>Sarà data preferenza nella selezione dei volontari in possesso di patente B e con conoscenze di base nell’uso del pc e/o i-</w:t>
            </w:r>
            <w:proofErr w:type="spellStart"/>
            <w:r w:rsidRPr="004F2D6E">
              <w:t>phone</w:t>
            </w:r>
            <w:proofErr w:type="spellEnd"/>
            <w:r w:rsidR="005034E7">
              <w:t xml:space="preserve"> /</w:t>
            </w:r>
            <w:r w:rsidRPr="004F2D6E">
              <w:t xml:space="preserve"> </w:t>
            </w:r>
            <w:proofErr w:type="spellStart"/>
            <w:r w:rsidRPr="004F2D6E">
              <w:t>smartphone</w:t>
            </w:r>
            <w:proofErr w:type="spellEnd"/>
            <w:r w:rsidRPr="004F2D6E">
              <w:t xml:space="preserve">. </w:t>
            </w:r>
          </w:p>
        </w:tc>
      </w:tr>
    </w:tbl>
    <w:p w14:paraId="2F4343DF" w14:textId="77777777" w:rsidR="00C6450C" w:rsidRDefault="00C6450C" w:rsidP="00C6450C">
      <w:pPr>
        <w:pStyle w:val="Paragrafoelenco"/>
        <w:spacing w:after="0"/>
        <w:ind w:left="360"/>
        <w:jc w:val="both"/>
        <w:rPr>
          <w:b/>
        </w:rPr>
      </w:pPr>
    </w:p>
    <w:p w14:paraId="428F9269" w14:textId="77777777" w:rsidR="00C6450C" w:rsidRPr="00316BF1" w:rsidRDefault="00C6450C" w:rsidP="00316BF1">
      <w:pPr>
        <w:pStyle w:val="Testonotaapidipagina"/>
        <w:numPr>
          <w:ilvl w:val="0"/>
          <w:numId w:val="8"/>
        </w:numPr>
        <w:jc w:val="both"/>
        <w:rPr>
          <w:b/>
          <w:iCs/>
          <w:sz w:val="22"/>
          <w:szCs w:val="22"/>
        </w:rPr>
      </w:pPr>
      <w:r w:rsidRPr="00316BF1">
        <w:rPr>
          <w:b/>
          <w:iCs/>
          <w:sz w:val="22"/>
          <w:szCs w:val="22"/>
        </w:rPr>
        <w:t xml:space="preserve">Formazione GENERALE </w:t>
      </w:r>
    </w:p>
    <w:p w14:paraId="5A81B994" w14:textId="77777777" w:rsidR="00D3656A" w:rsidRDefault="00C6450C" w:rsidP="00C6450C">
      <w:pPr>
        <w:tabs>
          <w:tab w:val="left" w:pos="594"/>
        </w:tabs>
        <w:spacing w:after="0" w:line="240" w:lineRule="auto"/>
        <w:jc w:val="both"/>
        <w:rPr>
          <w:iCs/>
          <w:sz w:val="20"/>
          <w:szCs w:val="20"/>
        </w:rPr>
      </w:pPr>
      <w:r w:rsidRPr="007958AF">
        <w:rPr>
          <w:iCs/>
          <w:sz w:val="20"/>
          <w:szCs w:val="20"/>
        </w:rPr>
        <w:t>La formazione generale potrà essere organizzata in rete con altri enti di servizio civile. In alcuni moduli sarà possibile richiedere la partecipazione/collaborazione dell’ufficio regionale competente in materia.</w:t>
      </w:r>
      <w:r w:rsidR="000B2385">
        <w:rPr>
          <w:iCs/>
          <w:sz w:val="20"/>
          <w:szCs w:val="20"/>
        </w:rPr>
        <w:t xml:space="preserve"> </w:t>
      </w:r>
    </w:p>
    <w:p w14:paraId="5D42B3DF" w14:textId="5B09B47F" w:rsidR="00D3656A" w:rsidRDefault="00D3656A" w:rsidP="00C6450C">
      <w:pPr>
        <w:tabs>
          <w:tab w:val="left" w:pos="594"/>
        </w:tabs>
        <w:spacing w:after="0" w:line="240" w:lineRule="auto"/>
        <w:jc w:val="both"/>
        <w:rPr>
          <w:iCs/>
          <w:sz w:val="20"/>
          <w:szCs w:val="20"/>
        </w:rPr>
      </w:pPr>
      <w:r>
        <w:rPr>
          <w:iCs/>
          <w:sz w:val="20"/>
          <w:szCs w:val="20"/>
        </w:rPr>
        <w:t xml:space="preserve">La formazione generale </w:t>
      </w:r>
      <w:r w:rsidRPr="00D3656A">
        <w:rPr>
          <w:iCs/>
          <w:sz w:val="20"/>
          <w:szCs w:val="20"/>
        </w:rPr>
        <w:t xml:space="preserve">dovrà essere realizzata per il </w:t>
      </w:r>
      <w:r>
        <w:rPr>
          <w:iCs/>
          <w:sz w:val="20"/>
          <w:szCs w:val="20"/>
        </w:rPr>
        <w:t>30% (9</w:t>
      </w:r>
      <w:r w:rsidRPr="00D3656A">
        <w:rPr>
          <w:iCs/>
          <w:sz w:val="20"/>
          <w:szCs w:val="20"/>
        </w:rPr>
        <w:t xml:space="preserve"> ore), nei primi 90 giorni del progetto/intervento e per il restante </w:t>
      </w:r>
      <w:r>
        <w:rPr>
          <w:iCs/>
          <w:sz w:val="20"/>
          <w:szCs w:val="20"/>
        </w:rPr>
        <w:t>7</w:t>
      </w:r>
      <w:r w:rsidRPr="00D3656A">
        <w:rPr>
          <w:iCs/>
          <w:sz w:val="20"/>
          <w:szCs w:val="20"/>
        </w:rPr>
        <w:t>0% (</w:t>
      </w:r>
      <w:r>
        <w:rPr>
          <w:iCs/>
          <w:sz w:val="20"/>
          <w:szCs w:val="20"/>
        </w:rPr>
        <w:t xml:space="preserve">21 </w:t>
      </w:r>
      <w:r w:rsidRPr="00D3656A">
        <w:rPr>
          <w:iCs/>
          <w:sz w:val="20"/>
          <w:szCs w:val="20"/>
        </w:rPr>
        <w:t xml:space="preserve">ore) </w:t>
      </w:r>
      <w:r>
        <w:rPr>
          <w:iCs/>
          <w:sz w:val="20"/>
          <w:szCs w:val="20"/>
        </w:rPr>
        <w:t>entro l’undicesimo mese di realizzazione del progetto d’intervento.</w:t>
      </w:r>
    </w:p>
    <w:p w14:paraId="61A3BED0" w14:textId="779654DE" w:rsidR="00C6450C" w:rsidRPr="007958AF" w:rsidRDefault="00C6450C" w:rsidP="00C6450C">
      <w:pPr>
        <w:tabs>
          <w:tab w:val="left" w:pos="594"/>
        </w:tabs>
        <w:spacing w:after="0" w:line="240" w:lineRule="auto"/>
        <w:jc w:val="both"/>
        <w:rPr>
          <w:iCs/>
          <w:sz w:val="20"/>
          <w:szCs w:val="20"/>
          <w:u w:val="single"/>
        </w:rPr>
      </w:pPr>
      <w:r w:rsidRPr="007958AF">
        <w:rPr>
          <w:iCs/>
          <w:sz w:val="20"/>
          <w:szCs w:val="20"/>
          <w:u w:val="single"/>
        </w:rPr>
        <w:t>Per ogni modulo dovrà essere riportato il nominativo del formatore designato</w:t>
      </w:r>
      <w:r w:rsidR="002D7D8A">
        <w:rPr>
          <w:iCs/>
          <w:sz w:val="20"/>
          <w:szCs w:val="20"/>
          <w:u w:val="single"/>
        </w:rPr>
        <w:t xml:space="preserve"> completo di CV da allegare all’intervento</w:t>
      </w:r>
      <w:r w:rsidRPr="007958AF">
        <w:rPr>
          <w:iCs/>
          <w:sz w:val="20"/>
          <w:szCs w:val="20"/>
          <w:u w:val="single"/>
        </w:rPr>
        <w:t>.</w:t>
      </w:r>
    </w:p>
    <w:p w14:paraId="61DC1D4F" w14:textId="77777777" w:rsidR="00C6450C" w:rsidRPr="007958AF" w:rsidRDefault="00C6450C" w:rsidP="00C6450C">
      <w:pPr>
        <w:tabs>
          <w:tab w:val="left" w:pos="594"/>
        </w:tabs>
        <w:spacing w:after="0" w:line="240" w:lineRule="auto"/>
        <w:jc w:val="both"/>
        <w:rPr>
          <w:iCs/>
        </w:rPr>
      </w:pPr>
    </w:p>
    <w:p w14:paraId="545D412E" w14:textId="77777777" w:rsidR="00C6450C" w:rsidRPr="009C4B73" w:rsidRDefault="00C6450C" w:rsidP="00C6450C">
      <w:pPr>
        <w:spacing w:after="0" w:line="240" w:lineRule="auto"/>
        <w:jc w:val="center"/>
        <w:rPr>
          <w:rFonts w:cs="Arial"/>
          <w:sz w:val="20"/>
          <w:szCs w:val="20"/>
          <w:lang w:eastAsia="it-IT"/>
        </w:rPr>
      </w:pPr>
      <w:r w:rsidRPr="009C4B73">
        <w:rPr>
          <w:rFonts w:cs="Arial"/>
          <w:sz w:val="20"/>
          <w:szCs w:val="20"/>
          <w:lang w:eastAsia="it-IT"/>
        </w:rPr>
        <w:t>MACRO AREA: “Il giovane volontario nel sistema del servizio civile” - durata: 15 ore</w:t>
      </w:r>
    </w:p>
    <w:p w14:paraId="189A679E" w14:textId="79DCC11E" w:rsidR="00C6450C" w:rsidRPr="009C4B73" w:rsidRDefault="00C6450C" w:rsidP="00C6450C">
      <w:pPr>
        <w:spacing w:after="0" w:line="240" w:lineRule="auto"/>
        <w:rPr>
          <w:rFonts w:cs="Arial"/>
          <w:sz w:val="20"/>
          <w:szCs w:val="20"/>
          <w:lang w:eastAsia="it-IT"/>
        </w:rPr>
      </w:pPr>
      <w:r w:rsidRPr="003E4908">
        <w:rPr>
          <w:rFonts w:cs="Arial"/>
          <w:sz w:val="20"/>
          <w:szCs w:val="20"/>
          <w:u w:val="single"/>
          <w:lang w:eastAsia="it-IT"/>
        </w:rPr>
        <w:t>Modulo 1: Presentazione dell’ente</w:t>
      </w:r>
      <w:r w:rsidRPr="009C4B73">
        <w:rPr>
          <w:rFonts w:cs="Arial"/>
          <w:sz w:val="20"/>
          <w:szCs w:val="20"/>
          <w:lang w:eastAsia="it-IT"/>
        </w:rPr>
        <w:t>, durata 2 ore</w:t>
      </w:r>
      <w:r>
        <w:rPr>
          <w:rFonts w:cs="Arial"/>
          <w:sz w:val="20"/>
          <w:szCs w:val="20"/>
          <w:lang w:eastAsia="it-IT"/>
        </w:rPr>
        <w:t xml:space="preserve">, </w:t>
      </w:r>
      <w:r w:rsidRPr="00D3656A">
        <w:rPr>
          <w:rFonts w:cs="Arial"/>
          <w:sz w:val="20"/>
          <w:szCs w:val="20"/>
          <w:lang w:eastAsia="it-IT"/>
        </w:rPr>
        <w:t>Formatore:</w:t>
      </w:r>
      <w:r w:rsidR="004F2D6E">
        <w:rPr>
          <w:rFonts w:cs="Arial"/>
          <w:sz w:val="20"/>
          <w:szCs w:val="20"/>
          <w:lang w:eastAsia="it-IT"/>
        </w:rPr>
        <w:t xml:space="preserve"> Loreta Barbetti</w:t>
      </w:r>
      <w:r w:rsidRPr="00D3656A">
        <w:rPr>
          <w:rFonts w:cs="Arial"/>
          <w:sz w:val="20"/>
          <w:szCs w:val="20"/>
          <w:lang w:eastAsia="it-IT"/>
        </w:rPr>
        <w:t xml:space="preserve"> </w:t>
      </w:r>
      <w:r w:rsidRPr="00D3656A">
        <w:rPr>
          <w:rFonts w:cs="Arial"/>
          <w:sz w:val="20"/>
          <w:szCs w:val="20"/>
          <w:lang w:eastAsia="it-IT"/>
        </w:rPr>
        <w:br/>
        <w:t xml:space="preserve">Contenuti: </w:t>
      </w:r>
      <w:r w:rsidRPr="00D3656A">
        <w:rPr>
          <w:rFonts w:cs="Arial"/>
          <w:i/>
          <w:sz w:val="20"/>
          <w:szCs w:val="20"/>
          <w:lang w:eastAsia="it-IT"/>
        </w:rPr>
        <w:t xml:space="preserve">In questo modulo, per fornire ai volontari gli elementi di conoscenza del contesto in cui si troveranno </w:t>
      </w:r>
      <w:r w:rsidRPr="009C4B73">
        <w:rPr>
          <w:rFonts w:cs="Arial"/>
          <w:i/>
          <w:sz w:val="20"/>
          <w:szCs w:val="20"/>
          <w:lang w:eastAsia="it-IT"/>
        </w:rPr>
        <w:t>a prestare l’anno di servizio civile, verranno presentate la storia, le caratteristiche specifiche e le modalità organizzative ed operative dell’Ente accreditato.</w:t>
      </w:r>
      <w:r w:rsidRPr="009C4B73">
        <w:rPr>
          <w:rFonts w:cs="Arial"/>
          <w:sz w:val="20"/>
          <w:szCs w:val="20"/>
          <w:lang w:eastAsia="it-IT"/>
        </w:rPr>
        <w:t xml:space="preserve"> </w:t>
      </w:r>
    </w:p>
    <w:p w14:paraId="7685CD12" w14:textId="77777777" w:rsidR="00C6450C" w:rsidRPr="009C4B73" w:rsidRDefault="00C6450C" w:rsidP="00C6450C">
      <w:pPr>
        <w:pStyle w:val="Paragrafoelenco"/>
        <w:autoSpaceDE w:val="0"/>
        <w:autoSpaceDN w:val="0"/>
        <w:adjustRightInd w:val="0"/>
        <w:spacing w:after="0" w:line="240" w:lineRule="auto"/>
        <w:rPr>
          <w:rFonts w:cs="Arial"/>
          <w:sz w:val="20"/>
          <w:szCs w:val="20"/>
          <w:lang w:eastAsia="it-IT"/>
        </w:rPr>
      </w:pPr>
      <w:r w:rsidRPr="009C4B73">
        <w:rPr>
          <w:rFonts w:cs="Arial"/>
          <w:sz w:val="20"/>
          <w:szCs w:val="20"/>
          <w:lang w:eastAsia="it-IT"/>
        </w:rPr>
        <w:t xml:space="preserve"> </w:t>
      </w:r>
    </w:p>
    <w:p w14:paraId="06191FFB" w14:textId="3B6B5061" w:rsidR="00C6450C" w:rsidRPr="00D3656A" w:rsidRDefault="00C6450C" w:rsidP="00C6450C">
      <w:pPr>
        <w:autoSpaceDE w:val="0"/>
        <w:autoSpaceDN w:val="0"/>
        <w:adjustRightInd w:val="0"/>
        <w:spacing w:after="0" w:line="240" w:lineRule="auto"/>
        <w:rPr>
          <w:rFonts w:cs="Arial"/>
          <w:sz w:val="20"/>
          <w:szCs w:val="20"/>
          <w:lang w:eastAsia="it-IT"/>
        </w:rPr>
      </w:pPr>
      <w:r w:rsidRPr="00D3656A">
        <w:rPr>
          <w:rFonts w:cs="Arial"/>
          <w:sz w:val="20"/>
          <w:szCs w:val="20"/>
          <w:u w:val="single"/>
          <w:lang w:eastAsia="it-IT"/>
        </w:rPr>
        <w:t>Modulo 2: Il lavoro per progetti</w:t>
      </w:r>
      <w:r w:rsidRPr="00D3656A">
        <w:rPr>
          <w:rFonts w:cs="Arial"/>
          <w:sz w:val="20"/>
          <w:szCs w:val="20"/>
          <w:lang w:eastAsia="it-IT"/>
        </w:rPr>
        <w:t xml:space="preserve">, durata 3 ore, Formatore: </w:t>
      </w:r>
      <w:r w:rsidR="004F2D6E">
        <w:rPr>
          <w:rFonts w:cs="Arial"/>
          <w:sz w:val="20"/>
          <w:szCs w:val="20"/>
          <w:lang w:eastAsia="it-IT"/>
        </w:rPr>
        <w:t>Loreta Barbetti</w:t>
      </w:r>
    </w:p>
    <w:p w14:paraId="0CEC9E27" w14:textId="77777777" w:rsidR="00C6450C" w:rsidRPr="009C4B73" w:rsidRDefault="00C6450C" w:rsidP="00C6450C">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il lavorare per progetti è un metodo nato e sviluppato per consentire la governabilità dei processi complessi, nel rispetto degli obiettivi prefissati e dei vincoli temporali. </w:t>
      </w:r>
    </w:p>
    <w:p w14:paraId="6C7BF9F5" w14:textId="77777777" w:rsidR="00C6450C" w:rsidRPr="009C4B73" w:rsidRDefault="00C6450C" w:rsidP="00C6450C">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t>Lavorare per progetti è un lavoro ad alta integrazione, risultato che non si ottiene automaticamente ma va costruito e la sua qualità dipende dalla qualità delle competenze che ciascuno mette in gioco. Il progetto viene suddiviso in fasi e compiti che vengono assegnati ad un team di persone. L’integrazione del team è il risultato della capacità di comunicazione, coordinamento e cooperazione di tutte queste figure. I volontari in servizio civile sono parte integrante di questo processo e la loro crescita umana è fondamentale per la riuscita del progetto</w:t>
      </w:r>
      <w:r w:rsidR="002D7D8A">
        <w:rPr>
          <w:rFonts w:cs="Arial"/>
          <w:i/>
          <w:sz w:val="20"/>
          <w:szCs w:val="20"/>
          <w:lang w:eastAsia="it-IT"/>
        </w:rPr>
        <w:t>/intervento</w:t>
      </w:r>
      <w:r w:rsidRPr="009C4B73">
        <w:rPr>
          <w:rFonts w:cs="Arial"/>
          <w:i/>
          <w:sz w:val="20"/>
          <w:szCs w:val="20"/>
          <w:lang w:eastAsia="it-IT"/>
        </w:rPr>
        <w:t xml:space="preserve">. </w:t>
      </w:r>
    </w:p>
    <w:p w14:paraId="6B312A41" w14:textId="77777777" w:rsidR="00C6450C" w:rsidRPr="009C4B73" w:rsidRDefault="00C6450C" w:rsidP="00C6450C">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t>Non bisogna dimenticare che una conoscenza imprecisa del progetto</w:t>
      </w:r>
      <w:r w:rsidR="002D7D8A">
        <w:rPr>
          <w:rFonts w:cs="Arial"/>
          <w:i/>
          <w:sz w:val="20"/>
          <w:szCs w:val="20"/>
          <w:lang w:eastAsia="it-IT"/>
        </w:rPr>
        <w:t>/intervento</w:t>
      </w:r>
      <w:r w:rsidRPr="009C4B73">
        <w:rPr>
          <w:rFonts w:cs="Arial"/>
          <w:i/>
          <w:sz w:val="20"/>
          <w:szCs w:val="20"/>
          <w:lang w:eastAsia="it-IT"/>
        </w:rPr>
        <w:t xml:space="preserve"> nel suo insieme, una scorretta definizione iniziale dei tempi, dei metodi, degli obiettivi, una scadente qualità dei rapporti fra le persone possono determinarne il fallimento.  </w:t>
      </w:r>
    </w:p>
    <w:p w14:paraId="582F025D" w14:textId="77777777" w:rsidR="00C6450C" w:rsidRPr="009C4B73" w:rsidRDefault="00C6450C" w:rsidP="00C6450C">
      <w:pPr>
        <w:pStyle w:val="Paragrafoelenco"/>
        <w:autoSpaceDE w:val="0"/>
        <w:autoSpaceDN w:val="0"/>
        <w:adjustRightInd w:val="0"/>
        <w:spacing w:after="0" w:line="240" w:lineRule="auto"/>
        <w:rPr>
          <w:rFonts w:cs="Arial"/>
          <w:sz w:val="20"/>
          <w:szCs w:val="20"/>
          <w:lang w:eastAsia="it-IT"/>
        </w:rPr>
      </w:pPr>
      <w:r w:rsidRPr="009C4B73">
        <w:rPr>
          <w:rFonts w:cs="Arial"/>
          <w:sz w:val="20"/>
          <w:szCs w:val="20"/>
          <w:lang w:eastAsia="it-IT"/>
        </w:rPr>
        <w:t xml:space="preserve"> </w:t>
      </w:r>
    </w:p>
    <w:p w14:paraId="1E7A8247" w14:textId="41DF45E7" w:rsidR="00C6450C" w:rsidRPr="00D3656A" w:rsidRDefault="00C6450C" w:rsidP="00C6450C">
      <w:pPr>
        <w:autoSpaceDE w:val="0"/>
        <w:autoSpaceDN w:val="0"/>
        <w:adjustRightInd w:val="0"/>
        <w:spacing w:after="0" w:line="240" w:lineRule="auto"/>
        <w:rPr>
          <w:rFonts w:cs="Arial"/>
          <w:sz w:val="20"/>
          <w:szCs w:val="20"/>
          <w:lang w:eastAsia="it-IT"/>
        </w:rPr>
      </w:pPr>
      <w:r w:rsidRPr="00D3656A">
        <w:rPr>
          <w:rFonts w:cs="Arial"/>
          <w:sz w:val="20"/>
          <w:szCs w:val="20"/>
          <w:u w:val="single"/>
          <w:lang w:eastAsia="it-IT"/>
        </w:rPr>
        <w:t>Modulo 3: L’organizzazione del servizio civile e le sue figure</w:t>
      </w:r>
      <w:r w:rsidRPr="00D3656A">
        <w:rPr>
          <w:rFonts w:cs="Arial"/>
          <w:sz w:val="20"/>
          <w:szCs w:val="20"/>
          <w:lang w:eastAsia="it-IT"/>
        </w:rPr>
        <w:t>, durata 2 ore, Formatore:</w:t>
      </w:r>
      <w:r w:rsidR="00E16467">
        <w:rPr>
          <w:rFonts w:cs="Arial"/>
          <w:sz w:val="20"/>
          <w:szCs w:val="20"/>
          <w:lang w:eastAsia="it-IT"/>
        </w:rPr>
        <w:t xml:space="preserve"> Loreta Barbetti</w:t>
      </w:r>
      <w:r w:rsidRPr="00D3656A">
        <w:rPr>
          <w:rFonts w:cs="Arial"/>
          <w:sz w:val="20"/>
          <w:szCs w:val="20"/>
          <w:lang w:eastAsia="it-IT"/>
        </w:rPr>
        <w:t xml:space="preserve">  </w:t>
      </w:r>
    </w:p>
    <w:p w14:paraId="5CE4A520" w14:textId="77777777" w:rsidR="005C0678" w:rsidRPr="001C1080" w:rsidRDefault="00C6450C" w:rsidP="001C1080">
      <w:pPr>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come già espresso nel modulo precedente, per la buona riuscita </w:t>
      </w:r>
      <w:r w:rsidR="00CE0178">
        <w:rPr>
          <w:rFonts w:cs="Arial"/>
          <w:i/>
          <w:sz w:val="20"/>
          <w:szCs w:val="20"/>
          <w:lang w:eastAsia="it-IT"/>
        </w:rPr>
        <w:t>del progetto/intervento</w:t>
      </w:r>
      <w:r w:rsidRPr="009C4B73">
        <w:rPr>
          <w:rFonts w:cs="Arial"/>
          <w:i/>
          <w:sz w:val="20"/>
          <w:szCs w:val="20"/>
          <w:lang w:eastAsia="it-IT"/>
        </w:rPr>
        <w:t xml:space="preserve"> è fondamentale una buona conoscenza dello stesso nel suo insieme e quindi un’attenta conoscenza delle diverse figure e dei loro ruoli. Il raggiungimento degli obiettivi attraverso la realizzazione di una serie di azioni è direttamente riconducibile alle figure che operano al suo interno. A sua volta, lo stesso ente è collocato all’interno di una sovrastruttura più grande, che costituisce “il sistema di servizio civile”. È importante che il volontario conosca “tutte” le figure che operano all’interno </w:t>
      </w:r>
      <w:r w:rsidR="00CE0178">
        <w:rPr>
          <w:rFonts w:cs="Arial"/>
          <w:i/>
          <w:sz w:val="20"/>
          <w:szCs w:val="20"/>
          <w:lang w:eastAsia="it-IT"/>
        </w:rPr>
        <w:t>del progetto/intervento</w:t>
      </w:r>
      <w:r w:rsidRPr="009C4B73">
        <w:rPr>
          <w:rFonts w:cs="Arial"/>
          <w:i/>
          <w:sz w:val="20"/>
          <w:szCs w:val="20"/>
          <w:lang w:eastAsia="it-IT"/>
        </w:rPr>
        <w:t xml:space="preserve"> (OLP, Coordinatore, altri volontari etc.) e all’interno dello stesso ente (differenza fra ente e partner, fra sede operativa etc.) per il raggiungimento degli obiettivi. </w:t>
      </w:r>
    </w:p>
    <w:p w14:paraId="4A9F9377" w14:textId="7619FB24" w:rsidR="005C0678" w:rsidRDefault="005C0678" w:rsidP="00C6450C">
      <w:pPr>
        <w:pStyle w:val="Paragrafoelenco"/>
        <w:autoSpaceDE w:val="0"/>
        <w:autoSpaceDN w:val="0"/>
        <w:adjustRightInd w:val="0"/>
        <w:spacing w:after="0" w:line="240" w:lineRule="auto"/>
        <w:rPr>
          <w:rFonts w:cs="Arial"/>
          <w:sz w:val="20"/>
          <w:szCs w:val="20"/>
          <w:lang w:eastAsia="it-IT"/>
        </w:rPr>
      </w:pPr>
    </w:p>
    <w:p w14:paraId="5DC486B8" w14:textId="57711763" w:rsidR="00D3656A" w:rsidRDefault="00D3656A" w:rsidP="00C6450C">
      <w:pPr>
        <w:pStyle w:val="Paragrafoelenco"/>
        <w:autoSpaceDE w:val="0"/>
        <w:autoSpaceDN w:val="0"/>
        <w:adjustRightInd w:val="0"/>
        <w:spacing w:after="0" w:line="240" w:lineRule="auto"/>
        <w:rPr>
          <w:rFonts w:cs="Arial"/>
          <w:sz w:val="20"/>
          <w:szCs w:val="20"/>
          <w:lang w:eastAsia="it-IT"/>
        </w:rPr>
      </w:pPr>
    </w:p>
    <w:p w14:paraId="66E92A13" w14:textId="288932A3" w:rsidR="00C6450C" w:rsidRPr="00D3656A" w:rsidRDefault="00C6450C" w:rsidP="00C6450C">
      <w:pPr>
        <w:autoSpaceDE w:val="0"/>
        <w:autoSpaceDN w:val="0"/>
        <w:adjustRightInd w:val="0"/>
        <w:spacing w:after="0" w:line="240" w:lineRule="auto"/>
        <w:rPr>
          <w:rFonts w:cs="Arial"/>
          <w:sz w:val="20"/>
          <w:szCs w:val="20"/>
          <w:lang w:eastAsia="it-IT"/>
        </w:rPr>
      </w:pPr>
      <w:r w:rsidRPr="00D57832">
        <w:rPr>
          <w:rFonts w:cs="Arial"/>
          <w:sz w:val="20"/>
          <w:szCs w:val="20"/>
          <w:u w:val="single"/>
          <w:lang w:eastAsia="it-IT"/>
        </w:rPr>
        <w:t>Modulo 4: Disciplina dei rapporti tra enti e volontari del servizio civile regionale</w:t>
      </w:r>
      <w:r w:rsidRPr="00D3656A">
        <w:rPr>
          <w:rFonts w:cs="Arial"/>
          <w:sz w:val="20"/>
          <w:szCs w:val="20"/>
          <w:lang w:eastAsia="it-IT"/>
        </w:rPr>
        <w:t xml:space="preserve">, durata 2 </w:t>
      </w:r>
      <w:r w:rsidR="00E16467">
        <w:rPr>
          <w:rFonts w:cs="Arial"/>
          <w:sz w:val="20"/>
          <w:szCs w:val="20"/>
          <w:lang w:eastAsia="it-IT"/>
        </w:rPr>
        <w:t>ora, Formatore: Loreta Barbetti</w:t>
      </w:r>
      <w:r w:rsidR="00E16467" w:rsidRPr="00D3656A">
        <w:rPr>
          <w:rFonts w:cs="Arial"/>
          <w:sz w:val="20"/>
          <w:szCs w:val="20"/>
          <w:lang w:eastAsia="it-IT"/>
        </w:rPr>
        <w:t xml:space="preserve">  </w:t>
      </w:r>
    </w:p>
    <w:p w14:paraId="19FFFFAF" w14:textId="77777777" w:rsidR="00C6450C" w:rsidRPr="009C4B73" w:rsidRDefault="00C6450C" w:rsidP="00C6450C">
      <w:pPr>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in tale modulo verrà presentato e illustrato ai volontari il “Prontuario concernente la disciplina dei rapporti tra enti e volontari del servizio civile” in tutti i suoi punti.  </w:t>
      </w:r>
    </w:p>
    <w:p w14:paraId="0D009BD1" w14:textId="77777777" w:rsidR="003E4908" w:rsidRDefault="00C6450C" w:rsidP="005C0678">
      <w:pPr>
        <w:pStyle w:val="Paragrafoelenco"/>
        <w:autoSpaceDE w:val="0"/>
        <w:autoSpaceDN w:val="0"/>
        <w:adjustRightInd w:val="0"/>
        <w:spacing w:after="0" w:line="240" w:lineRule="auto"/>
        <w:jc w:val="both"/>
        <w:rPr>
          <w:rFonts w:cs="Arial"/>
          <w:sz w:val="20"/>
          <w:szCs w:val="20"/>
          <w:lang w:eastAsia="it-IT"/>
        </w:rPr>
      </w:pPr>
      <w:r w:rsidRPr="009C4B73">
        <w:rPr>
          <w:rFonts w:cs="Arial"/>
          <w:sz w:val="20"/>
          <w:szCs w:val="20"/>
          <w:lang w:eastAsia="it-IT"/>
        </w:rPr>
        <w:t xml:space="preserve"> </w:t>
      </w:r>
    </w:p>
    <w:p w14:paraId="6B666017" w14:textId="131E51A5" w:rsidR="00C6450C" w:rsidRPr="00D3656A" w:rsidRDefault="00C6450C" w:rsidP="00C6450C">
      <w:pPr>
        <w:autoSpaceDE w:val="0"/>
        <w:autoSpaceDN w:val="0"/>
        <w:adjustRightInd w:val="0"/>
        <w:spacing w:after="0" w:line="240" w:lineRule="auto"/>
        <w:rPr>
          <w:rFonts w:cs="Arial"/>
          <w:sz w:val="20"/>
          <w:szCs w:val="20"/>
          <w:lang w:eastAsia="it-IT"/>
        </w:rPr>
      </w:pPr>
      <w:r w:rsidRPr="00D3656A">
        <w:rPr>
          <w:rFonts w:cs="Arial"/>
          <w:sz w:val="20"/>
          <w:szCs w:val="20"/>
          <w:u w:val="single"/>
          <w:lang w:eastAsia="it-IT"/>
        </w:rPr>
        <w:t>Modulo 5: Comunicazione interpersonale e gestione dei conflitti</w:t>
      </w:r>
      <w:r w:rsidRPr="00D3656A">
        <w:rPr>
          <w:rFonts w:cs="Arial"/>
          <w:sz w:val="20"/>
          <w:szCs w:val="20"/>
          <w:lang w:eastAsia="it-IT"/>
        </w:rPr>
        <w:t>, durata 6 ore, Formator</w:t>
      </w:r>
      <w:r w:rsidR="00CC2AFE">
        <w:rPr>
          <w:rFonts w:cs="Arial"/>
          <w:sz w:val="20"/>
          <w:szCs w:val="20"/>
          <w:lang w:eastAsia="it-IT"/>
        </w:rPr>
        <w:t>e: Loreta Barbetti</w:t>
      </w:r>
    </w:p>
    <w:p w14:paraId="518130EA" w14:textId="77777777" w:rsidR="00C6450C" w:rsidRPr="009C4B73" w:rsidRDefault="00C6450C" w:rsidP="00C6450C">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partendo dall'ingresso del volontario nell'organizzazione sarà utile soffermarsi sulla comunicazione quale elemento essenziale dell'esperienza quotidiana, sia nei rapporti fra singoli individui, sia a livello di gruppi. </w:t>
      </w:r>
    </w:p>
    <w:p w14:paraId="643E63D6" w14:textId="77777777" w:rsidR="00C6450C" w:rsidRPr="009C4B73" w:rsidRDefault="00C6450C" w:rsidP="00C6450C">
      <w:pPr>
        <w:autoSpaceDE w:val="0"/>
        <w:autoSpaceDN w:val="0"/>
        <w:adjustRightInd w:val="0"/>
        <w:spacing w:after="0" w:line="240" w:lineRule="auto"/>
        <w:jc w:val="both"/>
        <w:rPr>
          <w:rFonts w:cs="Arial"/>
          <w:i/>
          <w:sz w:val="20"/>
          <w:szCs w:val="20"/>
          <w:lang w:eastAsia="it-IT"/>
        </w:rPr>
      </w:pPr>
      <w:r w:rsidRPr="009C4B73">
        <w:rPr>
          <w:rFonts w:cs="Arial"/>
          <w:i/>
          <w:sz w:val="20"/>
          <w:szCs w:val="20"/>
          <w:lang w:eastAsia="it-IT"/>
        </w:rPr>
        <w:t xml:space="preserve">Poiché la comunicazione serve una combinazione di scopi e può produrre una combinazione di risultati, occorrerà prendere in esame i suoi elementi costitutivi: il contesto, l'emittente, il messaggio, il canale comunicativo, il destinatario e la ricezione del messaggio da parte di quest'ultimo. </w:t>
      </w:r>
    </w:p>
    <w:p w14:paraId="4888F8FC" w14:textId="77777777" w:rsidR="00C6450C" w:rsidRPr="009C4B73" w:rsidRDefault="00C6450C" w:rsidP="00C6450C">
      <w:pPr>
        <w:pStyle w:val="Paragrafoelenco"/>
        <w:autoSpaceDE w:val="0"/>
        <w:autoSpaceDN w:val="0"/>
        <w:adjustRightInd w:val="0"/>
        <w:spacing w:after="0" w:line="240" w:lineRule="auto"/>
        <w:ind w:left="0"/>
        <w:jc w:val="both"/>
        <w:rPr>
          <w:rFonts w:cs="Arial"/>
          <w:i/>
          <w:sz w:val="20"/>
          <w:szCs w:val="20"/>
          <w:lang w:eastAsia="it-IT"/>
        </w:rPr>
      </w:pPr>
      <w:r w:rsidRPr="009C4B73">
        <w:rPr>
          <w:rFonts w:cs="Arial"/>
          <w:i/>
          <w:sz w:val="20"/>
          <w:szCs w:val="20"/>
          <w:lang w:eastAsia="it-IT"/>
        </w:rPr>
        <w:lastRenderedPageBreak/>
        <w:t>L'analisi della comunicazione all'interno di un gruppo, quale è quello in cui è inserito il volontario, condurrà ad un esame delle dinamiche che ogni nuovo inserimento sviluppa in un gruppo di lavoro. Sarà utile, pertanto, considerare il gruppo come possibile causa di conflitti, riconoscendo il momento iniziale del sorgere di questi ultimi (capacità di lettura della situazione), l'interazione con gli altri soggetti (funzionale/disfunzionale), la loro risoluzione in modo costruttivo (alleanza/mediazione/ consulenza).</w:t>
      </w:r>
    </w:p>
    <w:p w14:paraId="49C4B922" w14:textId="77777777" w:rsidR="00C6450C" w:rsidRPr="009C4B73" w:rsidRDefault="00C6450C" w:rsidP="00C6450C">
      <w:pPr>
        <w:autoSpaceDE w:val="0"/>
        <w:autoSpaceDN w:val="0"/>
        <w:adjustRightInd w:val="0"/>
        <w:jc w:val="both"/>
        <w:rPr>
          <w:rFonts w:cs="Arial"/>
          <w:sz w:val="20"/>
          <w:szCs w:val="20"/>
          <w:lang w:eastAsia="it-IT"/>
        </w:rPr>
      </w:pPr>
    </w:p>
    <w:p w14:paraId="1AFF222C" w14:textId="77777777" w:rsidR="00C6450C" w:rsidRPr="009C4B73" w:rsidRDefault="00C6450C" w:rsidP="00C6450C">
      <w:pPr>
        <w:autoSpaceDE w:val="0"/>
        <w:autoSpaceDN w:val="0"/>
        <w:adjustRightInd w:val="0"/>
        <w:spacing w:after="0"/>
        <w:jc w:val="center"/>
        <w:rPr>
          <w:rFonts w:cs="Arial"/>
          <w:i/>
          <w:sz w:val="20"/>
          <w:szCs w:val="20"/>
          <w:lang w:eastAsia="it-IT"/>
        </w:rPr>
      </w:pPr>
      <w:r w:rsidRPr="009C4B73">
        <w:rPr>
          <w:rFonts w:cs="Arial"/>
          <w:sz w:val="20"/>
          <w:szCs w:val="20"/>
          <w:lang w:eastAsia="it-IT"/>
        </w:rPr>
        <w:t>MACRO AREA: “dal Servizio Civile alla Cittadinanza attiva” – durata 15 ore</w:t>
      </w:r>
      <w:r w:rsidRPr="009C4B73">
        <w:rPr>
          <w:rFonts w:cs="Arial"/>
          <w:sz w:val="20"/>
          <w:szCs w:val="20"/>
          <w:lang w:eastAsia="it-IT"/>
        </w:rPr>
        <w:br/>
      </w:r>
    </w:p>
    <w:p w14:paraId="48CEBD23" w14:textId="2A4B08ED" w:rsidR="00C6450C" w:rsidRPr="00D3656A" w:rsidRDefault="00C6450C" w:rsidP="00C6450C">
      <w:pPr>
        <w:autoSpaceDE w:val="0"/>
        <w:autoSpaceDN w:val="0"/>
        <w:adjustRightInd w:val="0"/>
        <w:spacing w:after="0"/>
        <w:jc w:val="both"/>
        <w:rPr>
          <w:rFonts w:cs="Arial"/>
          <w:sz w:val="20"/>
          <w:szCs w:val="20"/>
          <w:lang w:eastAsia="it-IT"/>
        </w:rPr>
      </w:pPr>
      <w:r w:rsidRPr="00D3656A">
        <w:rPr>
          <w:rFonts w:cs="Arial"/>
          <w:sz w:val="20"/>
          <w:szCs w:val="20"/>
          <w:u w:val="single"/>
          <w:lang w:eastAsia="it-IT"/>
        </w:rPr>
        <w:t>Modulo 6: Dall’obiezione di coscienza al servizio civile</w:t>
      </w:r>
      <w:r w:rsidRPr="00D3656A">
        <w:rPr>
          <w:rFonts w:cs="Arial"/>
          <w:sz w:val="20"/>
          <w:szCs w:val="20"/>
          <w:lang w:eastAsia="it-IT"/>
        </w:rPr>
        <w:t>, durata 3 ore, Formatore:</w:t>
      </w:r>
      <w:r w:rsidR="00CC2AFE">
        <w:rPr>
          <w:rFonts w:cs="Arial"/>
          <w:sz w:val="20"/>
          <w:szCs w:val="20"/>
          <w:lang w:eastAsia="it-IT"/>
        </w:rPr>
        <w:t xml:space="preserve"> Loreta Barbetti</w:t>
      </w:r>
    </w:p>
    <w:p w14:paraId="3E3AC8AC" w14:textId="77777777" w:rsidR="00C6450C" w:rsidRPr="009C4B73" w:rsidRDefault="00C6450C" w:rsidP="00C6450C">
      <w:pPr>
        <w:tabs>
          <w:tab w:val="left" w:pos="360"/>
        </w:tabs>
        <w:overflowPunct w:val="0"/>
        <w:autoSpaceDE w:val="0"/>
        <w:autoSpaceDN w:val="0"/>
        <w:adjustRightInd w:val="0"/>
        <w:jc w:val="both"/>
        <w:textAlignment w:val="baseline"/>
        <w:rPr>
          <w:i/>
          <w:sz w:val="20"/>
          <w:szCs w:val="20"/>
        </w:rPr>
      </w:pPr>
      <w:r w:rsidRPr="009C4B73">
        <w:rPr>
          <w:rFonts w:cs="Arial"/>
          <w:sz w:val="20"/>
          <w:szCs w:val="20"/>
          <w:lang w:eastAsia="it-IT"/>
        </w:rPr>
        <w:t xml:space="preserve">Contenuti: </w:t>
      </w:r>
      <w:r w:rsidRPr="009C4B73">
        <w:rPr>
          <w:i/>
          <w:sz w:val="20"/>
          <w:szCs w:val="20"/>
        </w:rPr>
        <w:t xml:space="preserve">si metterà in evidenza il legame storico e culturale del servizio civile con l’obiezione di coscienza, ripercorrendo la storia del fenomeno in Italia a partire dalla legge n. 772/72, passando per la legge di riforma n. 230/98, fino ad arrivare alla sua attuale configurazione così come delineata dal legislatore del 2001, dimensione che lo caratterizza e lo differenzia da altre forme di intervento ed impegno sociale. </w:t>
      </w:r>
    </w:p>
    <w:p w14:paraId="703149F8" w14:textId="5201A25D" w:rsidR="00C6450C" w:rsidRPr="00D3656A" w:rsidRDefault="00C6450C" w:rsidP="00C6450C">
      <w:pPr>
        <w:autoSpaceDE w:val="0"/>
        <w:autoSpaceDN w:val="0"/>
        <w:adjustRightInd w:val="0"/>
        <w:spacing w:after="0" w:line="240" w:lineRule="auto"/>
        <w:jc w:val="both"/>
        <w:rPr>
          <w:rFonts w:cs="Arial"/>
          <w:sz w:val="20"/>
          <w:szCs w:val="20"/>
          <w:lang w:eastAsia="it-IT"/>
        </w:rPr>
      </w:pPr>
      <w:r w:rsidRPr="00D3656A">
        <w:rPr>
          <w:rFonts w:cs="Arial"/>
          <w:sz w:val="20"/>
          <w:szCs w:val="20"/>
          <w:u w:val="single"/>
          <w:lang w:eastAsia="it-IT"/>
        </w:rPr>
        <w:t>Modulo 7: La formazione civica</w:t>
      </w:r>
      <w:r w:rsidRPr="00D3656A">
        <w:rPr>
          <w:rFonts w:cs="Arial"/>
          <w:sz w:val="20"/>
          <w:szCs w:val="20"/>
          <w:lang w:eastAsia="it-IT"/>
        </w:rPr>
        <w:t>, durata 4 ore, Formatore:</w:t>
      </w:r>
      <w:r w:rsidR="00CC2AFE">
        <w:rPr>
          <w:rFonts w:cs="Arial"/>
          <w:sz w:val="20"/>
          <w:szCs w:val="20"/>
          <w:lang w:eastAsia="it-IT"/>
        </w:rPr>
        <w:t xml:space="preserve"> Loreta Barbetti</w:t>
      </w:r>
      <w:r w:rsidRPr="00D3656A">
        <w:rPr>
          <w:rFonts w:cs="Arial"/>
          <w:sz w:val="20"/>
          <w:szCs w:val="20"/>
          <w:lang w:eastAsia="it-IT"/>
        </w:rPr>
        <w:t xml:space="preserve">  </w:t>
      </w:r>
    </w:p>
    <w:p w14:paraId="2DEFA6FB" w14:textId="77777777" w:rsidR="00C6450C" w:rsidRPr="009C4B73" w:rsidRDefault="00C6450C" w:rsidP="00C6450C">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contribuire alla formazione civica dei giovani è una finalità cardine del servizio civile. Il percorso di formazione o educazione civica serve non solo a fornire al giovane volontario la consapevolezza di essere parte di un corpo sociale e istituzionale che cresce e si trasforma nel tempo, ma anche a trasmettere allo stesso la conoscenza di quelle competenze civiche e sociali funzionali per vivere una “cittadinanza attiva”. Si illustrerà quindi il percorso che lega l’educazione civica alla cittadinanza attiva ricollegando i principi teorici ad azioni pratiche ed insegnando ai volontari a tradurre in comportamenti ed azioni le idee e i valori sanciti dalla Carta costituzionale. </w:t>
      </w:r>
    </w:p>
    <w:p w14:paraId="5DE5B6A3" w14:textId="77777777" w:rsidR="00C6450C" w:rsidRPr="009C4B73" w:rsidRDefault="00C6450C" w:rsidP="00C6450C">
      <w:pPr>
        <w:autoSpaceDE w:val="0"/>
        <w:autoSpaceDN w:val="0"/>
        <w:adjustRightInd w:val="0"/>
        <w:spacing w:after="0" w:line="240" w:lineRule="auto"/>
        <w:jc w:val="both"/>
        <w:rPr>
          <w:rFonts w:cs="Arial"/>
          <w:sz w:val="20"/>
          <w:szCs w:val="20"/>
          <w:lang w:eastAsia="it-IT"/>
        </w:rPr>
      </w:pPr>
    </w:p>
    <w:p w14:paraId="509C61AE" w14:textId="0EBE58EE" w:rsidR="00C6450C" w:rsidRPr="00D3656A" w:rsidRDefault="00C6450C" w:rsidP="00C6450C">
      <w:pPr>
        <w:autoSpaceDE w:val="0"/>
        <w:autoSpaceDN w:val="0"/>
        <w:adjustRightInd w:val="0"/>
        <w:spacing w:after="0" w:line="240" w:lineRule="auto"/>
        <w:jc w:val="both"/>
        <w:rPr>
          <w:rFonts w:cs="Arial"/>
          <w:sz w:val="20"/>
          <w:szCs w:val="20"/>
          <w:lang w:eastAsia="it-IT"/>
        </w:rPr>
      </w:pPr>
      <w:r w:rsidRPr="00D3656A">
        <w:rPr>
          <w:rFonts w:cs="Arial"/>
          <w:sz w:val="20"/>
          <w:szCs w:val="20"/>
          <w:u w:val="single"/>
          <w:lang w:eastAsia="it-IT"/>
        </w:rPr>
        <w:t>Modulo 8: Le forme di cittadinanza</w:t>
      </w:r>
      <w:r w:rsidRPr="00D3656A">
        <w:rPr>
          <w:rFonts w:cs="Arial"/>
          <w:sz w:val="20"/>
          <w:szCs w:val="20"/>
          <w:lang w:eastAsia="it-IT"/>
        </w:rPr>
        <w:t>, du</w:t>
      </w:r>
      <w:r w:rsidR="00CC2AFE">
        <w:rPr>
          <w:rFonts w:cs="Arial"/>
          <w:sz w:val="20"/>
          <w:szCs w:val="20"/>
          <w:lang w:eastAsia="it-IT"/>
        </w:rPr>
        <w:t>rata 4 ore, Formatore: Loreta Barbetti</w:t>
      </w:r>
      <w:r w:rsidRPr="00D3656A">
        <w:rPr>
          <w:rFonts w:cs="Arial"/>
          <w:sz w:val="20"/>
          <w:szCs w:val="20"/>
          <w:lang w:eastAsia="it-IT"/>
        </w:rPr>
        <w:t xml:space="preserve"> </w:t>
      </w:r>
    </w:p>
    <w:p w14:paraId="1A5C4194" w14:textId="77777777" w:rsidR="00C6450C" w:rsidRPr="009C4B73" w:rsidRDefault="00C6450C" w:rsidP="00C6450C">
      <w:pPr>
        <w:autoSpaceDE w:val="0"/>
        <w:autoSpaceDN w:val="0"/>
        <w:adjustRightInd w:val="0"/>
        <w:spacing w:after="0" w:line="240" w:lineRule="auto"/>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richiamandosi al concetto di formazione civica prima descritto, si farà presente come tale formazione abbia come auspicabile conseguenza l’incremento di impegno civico da parte dei giovani. Si illustreranno in questo modulo le forme di partecipazione, individuali e collettive, che possono essere agite dal cittadino, in un’ottica di cittadinanza appunto attiva. </w:t>
      </w:r>
    </w:p>
    <w:p w14:paraId="604C9DC9" w14:textId="77777777" w:rsidR="00C6450C" w:rsidRPr="009C4B73" w:rsidRDefault="00C6450C" w:rsidP="00C6450C">
      <w:pPr>
        <w:autoSpaceDE w:val="0"/>
        <w:autoSpaceDN w:val="0"/>
        <w:adjustRightInd w:val="0"/>
        <w:jc w:val="both"/>
        <w:rPr>
          <w:rFonts w:cs="Arial"/>
          <w:i/>
          <w:sz w:val="20"/>
          <w:szCs w:val="20"/>
          <w:lang w:eastAsia="it-IT"/>
        </w:rPr>
      </w:pPr>
      <w:r w:rsidRPr="009C4B73">
        <w:rPr>
          <w:rFonts w:cs="Arial"/>
          <w:i/>
          <w:sz w:val="20"/>
          <w:szCs w:val="20"/>
          <w:lang w:eastAsia="it-IT"/>
        </w:rPr>
        <w:t xml:space="preserve">La partecipazione alle formazioni sociali del volontariato, della cooperazione sociale, della promozione sociale, l’obiezione di coscienza, il servizio civile nazionale, l’impegno politico e sociale, la democrazia partecipata, le azioni nonviolente, l’educazione alla pace, la partecipazione democratica alle elezioni e ai referendum, i bilanci partecipati, sono tutti esempi concreti che possono essere illustrati e discussi nell’impostazione, nell’azione e nelle conseguenze, invitando i ragazzi a proporre ed elaborare, anche tramite le metodologie non formali e la logica progettuale, un percorso di azione. </w:t>
      </w:r>
    </w:p>
    <w:p w14:paraId="764E0BBF" w14:textId="714D5C17" w:rsidR="00C6450C" w:rsidRPr="00D3656A" w:rsidRDefault="00C6450C" w:rsidP="00C6450C">
      <w:pPr>
        <w:autoSpaceDE w:val="0"/>
        <w:autoSpaceDN w:val="0"/>
        <w:adjustRightInd w:val="0"/>
        <w:spacing w:after="0" w:line="240" w:lineRule="auto"/>
        <w:contextualSpacing/>
        <w:jc w:val="both"/>
        <w:rPr>
          <w:rFonts w:cs="Arial"/>
          <w:sz w:val="20"/>
          <w:szCs w:val="20"/>
          <w:lang w:eastAsia="it-IT"/>
        </w:rPr>
      </w:pPr>
      <w:r w:rsidRPr="00D3656A">
        <w:rPr>
          <w:rFonts w:cs="Arial"/>
          <w:sz w:val="20"/>
          <w:szCs w:val="20"/>
          <w:u w:val="single"/>
          <w:lang w:eastAsia="it-IT"/>
        </w:rPr>
        <w:t>Modulo 9: La protezione civile</w:t>
      </w:r>
      <w:r w:rsidRPr="00D3656A">
        <w:rPr>
          <w:rFonts w:cs="Arial"/>
          <w:sz w:val="20"/>
          <w:szCs w:val="20"/>
          <w:lang w:eastAsia="it-IT"/>
        </w:rPr>
        <w:t>, durata 4 ore, Formatore:</w:t>
      </w:r>
      <w:r w:rsidR="00CC2AFE">
        <w:rPr>
          <w:rFonts w:cs="Arial"/>
          <w:sz w:val="20"/>
          <w:szCs w:val="20"/>
          <w:lang w:eastAsia="it-IT"/>
        </w:rPr>
        <w:t xml:space="preserve"> Loreta Barbetti</w:t>
      </w:r>
      <w:r w:rsidRPr="00D3656A">
        <w:rPr>
          <w:rFonts w:cs="Arial"/>
          <w:sz w:val="20"/>
          <w:szCs w:val="20"/>
          <w:lang w:eastAsia="it-IT"/>
        </w:rPr>
        <w:t xml:space="preserve">  </w:t>
      </w:r>
    </w:p>
    <w:p w14:paraId="2B259586" w14:textId="77777777" w:rsidR="00C6450C" w:rsidRPr="009C4B73" w:rsidRDefault="00C6450C" w:rsidP="00C6450C">
      <w:pPr>
        <w:autoSpaceDE w:val="0"/>
        <w:autoSpaceDN w:val="0"/>
        <w:adjustRightInd w:val="0"/>
        <w:spacing w:after="0" w:line="240" w:lineRule="auto"/>
        <w:contextualSpacing/>
        <w:jc w:val="both"/>
        <w:rPr>
          <w:rFonts w:cs="Arial"/>
          <w:i/>
          <w:sz w:val="20"/>
          <w:szCs w:val="20"/>
          <w:lang w:eastAsia="it-IT"/>
        </w:rPr>
      </w:pPr>
      <w:r w:rsidRPr="009C4B73">
        <w:rPr>
          <w:rFonts w:cs="Arial"/>
          <w:sz w:val="20"/>
          <w:szCs w:val="20"/>
          <w:lang w:eastAsia="it-IT"/>
        </w:rPr>
        <w:t xml:space="preserve">Contenuti: </w:t>
      </w:r>
      <w:r w:rsidRPr="009C4B73">
        <w:rPr>
          <w:rFonts w:cs="Arial"/>
          <w:i/>
          <w:sz w:val="20"/>
          <w:szCs w:val="20"/>
          <w:lang w:eastAsia="it-IT"/>
        </w:rPr>
        <w:t xml:space="preserve">partendo dall’importanza della tutela e valorizzazione dell’ambiente e del territorio, visti come il necessario ed imprescindibile substrato delle attività umane, si illustrerà come tale territorio/comunità possa essere colpito da eventi naturali ed antropici, in grado di metterne a dura prova l’esistenza.  </w:t>
      </w:r>
    </w:p>
    <w:p w14:paraId="0F1E6392" w14:textId="77777777" w:rsidR="00C1218E" w:rsidRDefault="00C6450C" w:rsidP="00C1218E">
      <w:pPr>
        <w:autoSpaceDE w:val="0"/>
        <w:autoSpaceDN w:val="0"/>
        <w:adjustRightInd w:val="0"/>
        <w:spacing w:after="0" w:line="240" w:lineRule="auto"/>
        <w:jc w:val="both"/>
        <w:rPr>
          <w:rFonts w:cs="Arial"/>
          <w:i/>
          <w:sz w:val="20"/>
          <w:szCs w:val="20"/>
          <w:lang w:eastAsia="it-IT"/>
        </w:rPr>
      </w:pPr>
      <w:r w:rsidRPr="009C4B73">
        <w:rPr>
          <w:rFonts w:cs="Arial"/>
          <w:i/>
          <w:sz w:val="20"/>
          <w:szCs w:val="20"/>
          <w:lang w:eastAsia="it-IT"/>
        </w:rPr>
        <w:t xml:space="preserve">A tal scopo, seguendo un percorso che si estrinseca attraverso la logica del progetto, si mostrerà come la protezione civile agisce attraverso la previsione e prevenzione dei rischi (concetto connesso alla responsabilità, individuale e collettiva) e l’intervento in emergenza e la ricostruzione post emergenza. Sarà opportuno in tale ambito formativo sottolineare lo stretto rapporto tra prevenzione/tutela ambientale e legalità, nonché tra ricostruzione/legalità. </w:t>
      </w:r>
    </w:p>
    <w:p w14:paraId="419FC2FC" w14:textId="77777777" w:rsidR="00316BF1" w:rsidRDefault="00316BF1" w:rsidP="00C1218E">
      <w:pPr>
        <w:autoSpaceDE w:val="0"/>
        <w:autoSpaceDN w:val="0"/>
        <w:adjustRightInd w:val="0"/>
        <w:spacing w:after="0" w:line="240" w:lineRule="auto"/>
        <w:jc w:val="both"/>
        <w:rPr>
          <w:rFonts w:cs="Arial"/>
          <w:i/>
          <w:sz w:val="20"/>
          <w:szCs w:val="20"/>
          <w:lang w:eastAsia="it-IT"/>
        </w:rPr>
      </w:pPr>
    </w:p>
    <w:p w14:paraId="27CC5DBC" w14:textId="56803281" w:rsidR="00C6450C" w:rsidRPr="00C1218E" w:rsidRDefault="00C6450C" w:rsidP="00316BF1">
      <w:pPr>
        <w:pStyle w:val="Testonotaapidipagina"/>
        <w:numPr>
          <w:ilvl w:val="0"/>
          <w:numId w:val="8"/>
        </w:numPr>
        <w:jc w:val="both"/>
        <w:rPr>
          <w:rFonts w:cs="Arial"/>
          <w:i/>
          <w:lang w:eastAsia="it-IT"/>
        </w:rPr>
      </w:pPr>
      <w:r w:rsidRPr="00C1218E">
        <w:rPr>
          <w:rFonts w:cs="Arial"/>
          <w:b/>
          <w:sz w:val="21"/>
          <w:szCs w:val="21"/>
          <w:lang w:eastAsia="it-IT"/>
        </w:rPr>
        <w:t xml:space="preserve">Formazione SPECIFICA </w:t>
      </w:r>
      <w:r w:rsidRPr="00C1218E">
        <w:rPr>
          <w:rFonts w:cs="Arial"/>
          <w:sz w:val="21"/>
          <w:szCs w:val="21"/>
          <w:lang w:eastAsia="it-IT"/>
        </w:rPr>
        <w:t xml:space="preserve">- </w:t>
      </w:r>
      <w:r w:rsidRPr="00C1218E">
        <w:rPr>
          <w:rFonts w:cs="Arial"/>
          <w:lang w:eastAsia="it-IT"/>
        </w:rPr>
        <w:t xml:space="preserve">durata minima: </w:t>
      </w:r>
      <w:r w:rsidRPr="00C1218E">
        <w:rPr>
          <w:rFonts w:cs="Arial"/>
          <w:b/>
          <w:lang w:eastAsia="it-IT"/>
        </w:rPr>
        <w:t>50 ore</w:t>
      </w:r>
      <w:r w:rsidRPr="00C1218E">
        <w:rPr>
          <w:rFonts w:cs="Arial"/>
          <w:b/>
          <w:sz w:val="21"/>
          <w:szCs w:val="21"/>
          <w:lang w:eastAsia="it-IT"/>
        </w:rPr>
        <w:t xml:space="preserve"> </w:t>
      </w:r>
    </w:p>
    <w:p w14:paraId="5907FFC4" w14:textId="60AA1000" w:rsidR="00D57832" w:rsidRPr="00F4513F" w:rsidRDefault="00C6450C" w:rsidP="00C6450C">
      <w:pPr>
        <w:tabs>
          <w:tab w:val="left" w:pos="594"/>
        </w:tabs>
        <w:jc w:val="both"/>
        <w:rPr>
          <w:iCs/>
          <w:sz w:val="20"/>
          <w:szCs w:val="20"/>
        </w:rPr>
      </w:pPr>
      <w:r w:rsidRPr="00F4513F">
        <w:rPr>
          <w:iCs/>
          <w:sz w:val="20"/>
          <w:szCs w:val="20"/>
        </w:rPr>
        <w:t xml:space="preserve">La formazione specifica dovrà essere realizzata per il </w:t>
      </w:r>
      <w:r>
        <w:rPr>
          <w:iCs/>
          <w:sz w:val="20"/>
          <w:szCs w:val="20"/>
        </w:rPr>
        <w:t>4</w:t>
      </w:r>
      <w:r w:rsidRPr="00F4513F">
        <w:rPr>
          <w:iCs/>
          <w:sz w:val="20"/>
          <w:szCs w:val="20"/>
        </w:rPr>
        <w:t>0% (2</w:t>
      </w:r>
      <w:r>
        <w:rPr>
          <w:iCs/>
          <w:sz w:val="20"/>
          <w:szCs w:val="20"/>
        </w:rPr>
        <w:t>0</w:t>
      </w:r>
      <w:r w:rsidRPr="00F4513F">
        <w:rPr>
          <w:iCs/>
          <w:sz w:val="20"/>
          <w:szCs w:val="20"/>
        </w:rPr>
        <w:t xml:space="preserve"> ore)</w:t>
      </w:r>
      <w:r>
        <w:rPr>
          <w:iCs/>
          <w:sz w:val="20"/>
          <w:szCs w:val="20"/>
        </w:rPr>
        <w:t>, secondo i moduli predefiniti di seguito</w:t>
      </w:r>
      <w:r w:rsidRPr="00F4513F">
        <w:rPr>
          <w:iCs/>
          <w:sz w:val="20"/>
          <w:szCs w:val="20"/>
        </w:rPr>
        <w:t xml:space="preserve">, nei primi </w:t>
      </w:r>
      <w:r>
        <w:rPr>
          <w:iCs/>
          <w:sz w:val="20"/>
          <w:szCs w:val="20"/>
        </w:rPr>
        <w:t>9</w:t>
      </w:r>
      <w:r w:rsidR="002D7D8A">
        <w:rPr>
          <w:iCs/>
          <w:sz w:val="20"/>
          <w:szCs w:val="20"/>
        </w:rPr>
        <w:t xml:space="preserve">0 giorni </w:t>
      </w:r>
      <w:r w:rsidR="00CE0178">
        <w:rPr>
          <w:iCs/>
          <w:sz w:val="20"/>
          <w:szCs w:val="20"/>
        </w:rPr>
        <w:t>del progetto/intervento</w:t>
      </w:r>
      <w:r w:rsidR="002D7D8A">
        <w:rPr>
          <w:iCs/>
          <w:sz w:val="20"/>
          <w:szCs w:val="20"/>
        </w:rPr>
        <w:t xml:space="preserve"> </w:t>
      </w:r>
      <w:r w:rsidRPr="00F4513F">
        <w:rPr>
          <w:iCs/>
          <w:sz w:val="20"/>
          <w:szCs w:val="20"/>
        </w:rPr>
        <w:t xml:space="preserve">e per il restante </w:t>
      </w:r>
      <w:r>
        <w:rPr>
          <w:iCs/>
          <w:sz w:val="20"/>
          <w:szCs w:val="20"/>
        </w:rPr>
        <w:t>6</w:t>
      </w:r>
      <w:r w:rsidRPr="00F4513F">
        <w:rPr>
          <w:iCs/>
          <w:sz w:val="20"/>
          <w:szCs w:val="20"/>
        </w:rPr>
        <w:t>0% (</w:t>
      </w:r>
      <w:r>
        <w:rPr>
          <w:iCs/>
          <w:sz w:val="20"/>
          <w:szCs w:val="20"/>
        </w:rPr>
        <w:t>30</w:t>
      </w:r>
      <w:r w:rsidRPr="00F4513F">
        <w:rPr>
          <w:iCs/>
          <w:sz w:val="20"/>
          <w:szCs w:val="20"/>
        </w:rPr>
        <w:t xml:space="preserve"> ore) per tutta la durata </w:t>
      </w:r>
      <w:r w:rsidR="00CE0178">
        <w:rPr>
          <w:iCs/>
          <w:sz w:val="20"/>
          <w:szCs w:val="20"/>
        </w:rPr>
        <w:t>del progetto/intervento</w:t>
      </w:r>
      <w:r w:rsidRPr="00F4513F">
        <w:rPr>
          <w:iCs/>
          <w:sz w:val="20"/>
          <w:szCs w:val="20"/>
        </w:rPr>
        <w:t xml:space="preserve">. </w:t>
      </w:r>
    </w:p>
    <w:p w14:paraId="0FCAE81E" w14:textId="5E32E6A4" w:rsidR="00C6450C" w:rsidRPr="00D3656A" w:rsidRDefault="00C6450C" w:rsidP="00C6450C">
      <w:pPr>
        <w:autoSpaceDE w:val="0"/>
        <w:autoSpaceDN w:val="0"/>
        <w:adjustRightInd w:val="0"/>
        <w:spacing w:after="0" w:line="240" w:lineRule="auto"/>
        <w:rPr>
          <w:sz w:val="20"/>
          <w:szCs w:val="20"/>
        </w:rPr>
      </w:pPr>
      <w:r w:rsidRPr="003E4908">
        <w:rPr>
          <w:sz w:val="20"/>
          <w:szCs w:val="20"/>
          <w:u w:val="single"/>
        </w:rPr>
        <w:t>Modulo 0 - Formazione e informazione sui rischi connessi all’impiego dei volontari nei progetti di servizio civile</w:t>
      </w:r>
      <w:r w:rsidRPr="003E4908">
        <w:rPr>
          <w:sz w:val="20"/>
          <w:szCs w:val="20"/>
        </w:rPr>
        <w:t xml:space="preserve">, durata 4 ore </w:t>
      </w:r>
      <w:r w:rsidRPr="00D3656A">
        <w:rPr>
          <w:sz w:val="20"/>
          <w:szCs w:val="20"/>
        </w:rPr>
        <w:t xml:space="preserve">– nel primo mese di servizio, </w:t>
      </w:r>
      <w:r w:rsidRPr="00D3656A">
        <w:rPr>
          <w:rFonts w:cs="Arial"/>
          <w:sz w:val="20"/>
          <w:szCs w:val="20"/>
          <w:lang w:eastAsia="it-IT"/>
        </w:rPr>
        <w:t xml:space="preserve">Formatore: </w:t>
      </w:r>
      <w:r w:rsidR="00C1218E">
        <w:rPr>
          <w:rFonts w:cs="Arial"/>
          <w:sz w:val="20"/>
          <w:szCs w:val="20"/>
          <w:lang w:eastAsia="it-IT"/>
        </w:rPr>
        <w:t>Loreta Barbetti</w:t>
      </w:r>
      <w:r w:rsidRPr="00D3656A">
        <w:rPr>
          <w:sz w:val="20"/>
          <w:szCs w:val="20"/>
        </w:rPr>
        <w:t xml:space="preserve"> </w:t>
      </w:r>
    </w:p>
    <w:p w14:paraId="4C38A5B3" w14:textId="77C23B9A" w:rsidR="00C6450C" w:rsidRPr="003E4908" w:rsidRDefault="00C6450C" w:rsidP="00C6450C">
      <w:pPr>
        <w:autoSpaceDE w:val="0"/>
        <w:autoSpaceDN w:val="0"/>
        <w:adjustRightInd w:val="0"/>
        <w:spacing w:after="0" w:line="240" w:lineRule="auto"/>
        <w:jc w:val="both"/>
        <w:rPr>
          <w:sz w:val="20"/>
          <w:szCs w:val="20"/>
        </w:rPr>
      </w:pPr>
      <w:r w:rsidRPr="003E4908">
        <w:rPr>
          <w:sz w:val="20"/>
          <w:szCs w:val="20"/>
        </w:rPr>
        <w:t xml:space="preserve">Contenuti: </w:t>
      </w:r>
      <w:r w:rsidR="00D57832">
        <w:rPr>
          <w:sz w:val="20"/>
          <w:szCs w:val="20"/>
        </w:rPr>
        <w:t>l</w:t>
      </w:r>
      <w:r w:rsidRPr="00D57832">
        <w:rPr>
          <w:i/>
          <w:sz w:val="20"/>
          <w:szCs w:val="20"/>
        </w:rPr>
        <w:t xml:space="preserve">a normativa in Italia sulla sicurezza (D.lgs. 81/2008): ruoli, funzioni, prassi.  I rischi generici comuni connessi a tutte le attività </w:t>
      </w:r>
      <w:r w:rsidR="00CE0178" w:rsidRPr="00D57832">
        <w:rPr>
          <w:i/>
          <w:sz w:val="20"/>
          <w:szCs w:val="20"/>
        </w:rPr>
        <w:t>del progetto/intervento</w:t>
      </w:r>
      <w:r w:rsidRPr="00D57832">
        <w:rPr>
          <w:i/>
          <w:sz w:val="20"/>
          <w:szCs w:val="20"/>
        </w:rPr>
        <w:t>. I rischi specifici connessi ai luoghi di lavoro in cui è svolta l’attività.</w:t>
      </w:r>
      <w:r w:rsidRPr="003E4908">
        <w:rPr>
          <w:sz w:val="20"/>
          <w:szCs w:val="20"/>
        </w:rPr>
        <w:cr/>
      </w:r>
    </w:p>
    <w:p w14:paraId="3439927A" w14:textId="32DA8984" w:rsidR="00C6450C" w:rsidRPr="00D3656A" w:rsidRDefault="00C6450C" w:rsidP="00C6450C">
      <w:pPr>
        <w:autoSpaceDE w:val="0"/>
        <w:autoSpaceDN w:val="0"/>
        <w:adjustRightInd w:val="0"/>
        <w:spacing w:after="0" w:line="240" w:lineRule="auto"/>
        <w:rPr>
          <w:rFonts w:cs="Arial"/>
          <w:sz w:val="20"/>
          <w:szCs w:val="20"/>
          <w:lang w:eastAsia="it-IT"/>
        </w:rPr>
      </w:pPr>
      <w:r w:rsidRPr="00D3656A">
        <w:rPr>
          <w:rFonts w:cs="Arial"/>
          <w:sz w:val="20"/>
          <w:szCs w:val="20"/>
          <w:u w:val="single"/>
          <w:lang w:eastAsia="it-IT"/>
        </w:rPr>
        <w:t>Modulo 1: Presentazione del progetto</w:t>
      </w:r>
      <w:r w:rsidR="002D7D8A" w:rsidRPr="00D3656A">
        <w:rPr>
          <w:rFonts w:cs="Arial"/>
          <w:sz w:val="20"/>
          <w:szCs w:val="20"/>
          <w:u w:val="single"/>
          <w:lang w:eastAsia="it-IT"/>
        </w:rPr>
        <w:t>/intervento</w:t>
      </w:r>
      <w:r w:rsidRPr="00D3656A">
        <w:rPr>
          <w:rFonts w:cs="Arial"/>
          <w:sz w:val="20"/>
          <w:szCs w:val="20"/>
          <w:u w:val="single"/>
          <w:lang w:eastAsia="it-IT"/>
        </w:rPr>
        <w:t>,</w:t>
      </w:r>
      <w:r w:rsidRPr="00D3656A">
        <w:rPr>
          <w:rFonts w:cs="Arial"/>
          <w:sz w:val="20"/>
          <w:szCs w:val="20"/>
          <w:lang w:eastAsia="it-IT"/>
        </w:rPr>
        <w:t xml:space="preserve"> durata 3 ore, Formatore:</w:t>
      </w:r>
      <w:r w:rsidR="00C1218E">
        <w:rPr>
          <w:rFonts w:cs="Arial"/>
          <w:sz w:val="20"/>
          <w:szCs w:val="20"/>
          <w:lang w:eastAsia="it-IT"/>
        </w:rPr>
        <w:t xml:space="preserve"> Loreta Barbetti</w:t>
      </w:r>
    </w:p>
    <w:p w14:paraId="1FB532FB" w14:textId="77777777" w:rsidR="00C6450C" w:rsidRPr="003E4908" w:rsidRDefault="00C6450C" w:rsidP="00C6450C">
      <w:pPr>
        <w:autoSpaceDE w:val="0"/>
        <w:autoSpaceDN w:val="0"/>
        <w:adjustRightInd w:val="0"/>
        <w:spacing w:after="0" w:line="240" w:lineRule="auto"/>
        <w:rPr>
          <w:rFonts w:cs="Arial"/>
          <w:sz w:val="20"/>
          <w:szCs w:val="20"/>
          <w:lang w:eastAsia="it-IT"/>
        </w:rPr>
      </w:pPr>
      <w:r w:rsidRPr="003E4908">
        <w:rPr>
          <w:rFonts w:cs="Arial"/>
          <w:sz w:val="20"/>
          <w:szCs w:val="20"/>
          <w:lang w:eastAsia="it-IT"/>
        </w:rPr>
        <w:t xml:space="preserve">Contenuti: </w:t>
      </w:r>
      <w:r w:rsidRPr="00D57832">
        <w:rPr>
          <w:rFonts w:cs="Arial"/>
          <w:i/>
          <w:sz w:val="20"/>
          <w:szCs w:val="20"/>
          <w:lang w:eastAsia="it-IT"/>
        </w:rPr>
        <w:t xml:space="preserve">verranno illustrate le finalità </w:t>
      </w:r>
      <w:r w:rsidR="00CE0178" w:rsidRPr="00D57832">
        <w:rPr>
          <w:rFonts w:cs="Arial"/>
          <w:i/>
          <w:sz w:val="20"/>
          <w:szCs w:val="20"/>
          <w:lang w:eastAsia="it-IT"/>
        </w:rPr>
        <w:t>del progetto/intervento</w:t>
      </w:r>
      <w:r w:rsidRPr="00D57832">
        <w:rPr>
          <w:rFonts w:cs="Arial"/>
          <w:i/>
          <w:sz w:val="20"/>
          <w:szCs w:val="20"/>
          <w:lang w:eastAsia="it-IT"/>
        </w:rPr>
        <w:t xml:space="preserve"> e le azioni ad esso connesse</w:t>
      </w:r>
      <w:r w:rsidRPr="003E4908">
        <w:rPr>
          <w:rFonts w:cs="Arial"/>
          <w:sz w:val="20"/>
          <w:szCs w:val="20"/>
          <w:lang w:eastAsia="it-IT"/>
        </w:rPr>
        <w:t>.</w:t>
      </w:r>
    </w:p>
    <w:p w14:paraId="057186CD" w14:textId="77777777" w:rsidR="00C6450C" w:rsidRPr="003E4908" w:rsidRDefault="00C6450C" w:rsidP="00C6450C">
      <w:pPr>
        <w:autoSpaceDE w:val="0"/>
        <w:autoSpaceDN w:val="0"/>
        <w:adjustRightInd w:val="0"/>
        <w:spacing w:after="0"/>
        <w:rPr>
          <w:rFonts w:cs="Arial"/>
          <w:sz w:val="20"/>
          <w:szCs w:val="20"/>
          <w:lang w:eastAsia="it-IT"/>
        </w:rPr>
      </w:pPr>
    </w:p>
    <w:p w14:paraId="6F4D221D" w14:textId="487B596B" w:rsidR="00C6450C" w:rsidRPr="00D3656A" w:rsidRDefault="00C6450C" w:rsidP="00C6450C">
      <w:pPr>
        <w:autoSpaceDE w:val="0"/>
        <w:autoSpaceDN w:val="0"/>
        <w:adjustRightInd w:val="0"/>
        <w:spacing w:after="0" w:line="240" w:lineRule="auto"/>
        <w:rPr>
          <w:rFonts w:cs="Arial"/>
          <w:sz w:val="20"/>
          <w:szCs w:val="20"/>
          <w:lang w:eastAsia="it-IT"/>
        </w:rPr>
      </w:pPr>
      <w:r w:rsidRPr="00D3656A">
        <w:rPr>
          <w:rFonts w:cs="Arial"/>
          <w:sz w:val="20"/>
          <w:szCs w:val="20"/>
          <w:u w:val="single"/>
          <w:lang w:eastAsia="it-IT"/>
        </w:rPr>
        <w:t>Modulo 2: Normativa di riferimento</w:t>
      </w:r>
      <w:r w:rsidRPr="00D3656A">
        <w:rPr>
          <w:rFonts w:cs="Arial"/>
          <w:sz w:val="20"/>
          <w:szCs w:val="20"/>
          <w:lang w:eastAsia="it-IT"/>
        </w:rPr>
        <w:t>, durata 2 ore, Formatore:</w:t>
      </w:r>
      <w:r w:rsidR="00174741">
        <w:rPr>
          <w:rFonts w:cs="Arial"/>
          <w:sz w:val="20"/>
          <w:szCs w:val="20"/>
          <w:lang w:eastAsia="it-IT"/>
        </w:rPr>
        <w:t xml:space="preserve"> Emanuela Storani</w:t>
      </w:r>
    </w:p>
    <w:p w14:paraId="7D22A2D9" w14:textId="77777777" w:rsidR="00C6450C" w:rsidRPr="003E4908" w:rsidRDefault="00C6450C" w:rsidP="00C6450C">
      <w:pPr>
        <w:autoSpaceDE w:val="0"/>
        <w:autoSpaceDN w:val="0"/>
        <w:adjustRightInd w:val="0"/>
        <w:spacing w:after="0" w:line="240" w:lineRule="auto"/>
        <w:rPr>
          <w:rFonts w:cs="Arial"/>
          <w:i/>
          <w:sz w:val="20"/>
          <w:szCs w:val="20"/>
          <w:lang w:eastAsia="it-IT"/>
        </w:rPr>
      </w:pPr>
      <w:r w:rsidRPr="003E4908">
        <w:rPr>
          <w:rFonts w:cs="Arial"/>
          <w:sz w:val="20"/>
          <w:szCs w:val="20"/>
          <w:lang w:eastAsia="it-IT"/>
        </w:rPr>
        <w:t xml:space="preserve">Contenuti: </w:t>
      </w:r>
      <w:r w:rsidRPr="003E4908">
        <w:rPr>
          <w:rFonts w:cs="Arial"/>
          <w:i/>
          <w:sz w:val="20"/>
          <w:szCs w:val="20"/>
          <w:lang w:eastAsia="it-IT"/>
        </w:rPr>
        <w:t xml:space="preserve">presentazione della normativa di base (nazionale, regionale) del settore </w:t>
      </w:r>
      <w:r w:rsidR="00CE0178">
        <w:rPr>
          <w:rFonts w:cs="Arial"/>
          <w:i/>
          <w:sz w:val="20"/>
          <w:szCs w:val="20"/>
          <w:lang w:eastAsia="it-IT"/>
        </w:rPr>
        <w:t>del progetto/intervento</w:t>
      </w:r>
      <w:r w:rsidRPr="003E4908">
        <w:rPr>
          <w:rFonts w:cs="Arial"/>
          <w:i/>
          <w:sz w:val="20"/>
          <w:szCs w:val="20"/>
          <w:lang w:eastAsia="it-IT"/>
        </w:rPr>
        <w:t xml:space="preserve"> necessaria ad orientare il servizio del volontario</w:t>
      </w:r>
    </w:p>
    <w:p w14:paraId="34CE69D3" w14:textId="77777777" w:rsidR="00C6450C" w:rsidRPr="00D3656A" w:rsidRDefault="00C6450C" w:rsidP="00C6450C">
      <w:pPr>
        <w:autoSpaceDE w:val="0"/>
        <w:autoSpaceDN w:val="0"/>
        <w:adjustRightInd w:val="0"/>
        <w:spacing w:after="0"/>
        <w:rPr>
          <w:rFonts w:cs="Arial"/>
          <w:sz w:val="20"/>
          <w:szCs w:val="20"/>
          <w:lang w:eastAsia="it-IT"/>
        </w:rPr>
      </w:pPr>
    </w:p>
    <w:p w14:paraId="358FF152" w14:textId="77777777" w:rsidR="00B157EF" w:rsidRDefault="00B157EF" w:rsidP="00C6450C">
      <w:pPr>
        <w:autoSpaceDE w:val="0"/>
        <w:autoSpaceDN w:val="0"/>
        <w:adjustRightInd w:val="0"/>
        <w:spacing w:after="0"/>
        <w:rPr>
          <w:rFonts w:cs="Arial"/>
          <w:sz w:val="20"/>
          <w:szCs w:val="20"/>
          <w:u w:val="single"/>
          <w:lang w:eastAsia="it-IT"/>
        </w:rPr>
      </w:pPr>
    </w:p>
    <w:p w14:paraId="6DBE9B64" w14:textId="2AB4646D" w:rsidR="00C6450C" w:rsidRPr="00D3656A" w:rsidRDefault="00C6450C" w:rsidP="00C6450C">
      <w:pPr>
        <w:autoSpaceDE w:val="0"/>
        <w:autoSpaceDN w:val="0"/>
        <w:adjustRightInd w:val="0"/>
        <w:spacing w:after="0"/>
        <w:rPr>
          <w:rFonts w:cs="Arial"/>
          <w:sz w:val="20"/>
          <w:szCs w:val="20"/>
          <w:lang w:eastAsia="it-IT"/>
        </w:rPr>
      </w:pPr>
      <w:r w:rsidRPr="00D3656A">
        <w:rPr>
          <w:rFonts w:cs="Arial"/>
          <w:sz w:val="20"/>
          <w:szCs w:val="20"/>
          <w:u w:val="single"/>
          <w:lang w:eastAsia="it-IT"/>
        </w:rPr>
        <w:t>Modulo 3: Formazione sul campo</w:t>
      </w:r>
      <w:r w:rsidRPr="00D3656A">
        <w:rPr>
          <w:rFonts w:cs="Arial"/>
          <w:sz w:val="20"/>
          <w:szCs w:val="20"/>
          <w:lang w:eastAsia="it-IT"/>
        </w:rPr>
        <w:t>, durata 15 ore, Formatore:</w:t>
      </w:r>
      <w:r w:rsidR="00110649">
        <w:rPr>
          <w:rFonts w:cs="Arial"/>
          <w:sz w:val="20"/>
          <w:szCs w:val="20"/>
          <w:lang w:eastAsia="it-IT"/>
        </w:rPr>
        <w:t xml:space="preserve"> Emanuela Storani</w:t>
      </w:r>
    </w:p>
    <w:p w14:paraId="445C4011" w14:textId="095AB01A" w:rsidR="00C6450C" w:rsidRPr="003E4908" w:rsidRDefault="00C6450C" w:rsidP="00C6450C">
      <w:pPr>
        <w:autoSpaceDE w:val="0"/>
        <w:autoSpaceDN w:val="0"/>
        <w:adjustRightInd w:val="0"/>
        <w:spacing w:after="0"/>
        <w:jc w:val="both"/>
        <w:rPr>
          <w:rFonts w:cs="Arial"/>
          <w:i/>
          <w:sz w:val="20"/>
          <w:szCs w:val="20"/>
          <w:lang w:eastAsia="it-IT"/>
        </w:rPr>
      </w:pPr>
      <w:r w:rsidRPr="00D3656A">
        <w:rPr>
          <w:rFonts w:cs="Arial"/>
          <w:i/>
          <w:sz w:val="20"/>
          <w:szCs w:val="20"/>
          <w:lang w:eastAsia="it-IT"/>
        </w:rPr>
        <w:t xml:space="preserve"> (6 </w:t>
      </w:r>
      <w:r w:rsidRPr="003E4908">
        <w:rPr>
          <w:rFonts w:cs="Arial"/>
          <w:i/>
          <w:sz w:val="20"/>
          <w:szCs w:val="20"/>
          <w:lang w:eastAsia="it-IT"/>
        </w:rPr>
        <w:t xml:space="preserve">ore in tipologia “Training individualizzato” nella prima settimana di servizio + </w:t>
      </w:r>
      <w:r w:rsidR="00D3656A">
        <w:rPr>
          <w:rFonts w:cs="Arial"/>
          <w:i/>
          <w:sz w:val="20"/>
          <w:szCs w:val="20"/>
          <w:lang w:eastAsia="it-IT"/>
        </w:rPr>
        <w:t>9</w:t>
      </w:r>
      <w:r w:rsidRPr="003E4908">
        <w:rPr>
          <w:rFonts w:cs="Arial"/>
          <w:i/>
          <w:sz w:val="20"/>
          <w:szCs w:val="20"/>
          <w:lang w:eastAsia="it-IT"/>
        </w:rPr>
        <w:t xml:space="preserve"> ore in tipologia “Gruppi di Miglioramento” nei primi 3 mesi)</w:t>
      </w:r>
    </w:p>
    <w:p w14:paraId="2212A604" w14:textId="35C7EB55" w:rsidR="00C6450C" w:rsidRDefault="00C6450C" w:rsidP="00C6450C">
      <w:pPr>
        <w:autoSpaceDE w:val="0"/>
        <w:autoSpaceDN w:val="0"/>
        <w:adjustRightInd w:val="0"/>
        <w:jc w:val="both"/>
        <w:rPr>
          <w:rFonts w:cs="Arial"/>
          <w:i/>
          <w:sz w:val="20"/>
          <w:szCs w:val="20"/>
          <w:lang w:eastAsia="it-IT"/>
        </w:rPr>
      </w:pPr>
      <w:r w:rsidRPr="003E4908">
        <w:rPr>
          <w:rFonts w:cs="Arial"/>
          <w:sz w:val="20"/>
          <w:szCs w:val="20"/>
          <w:lang w:eastAsia="it-IT"/>
        </w:rPr>
        <w:lastRenderedPageBreak/>
        <w:t xml:space="preserve">Contenuti: </w:t>
      </w:r>
      <w:r w:rsidRPr="003E4908">
        <w:rPr>
          <w:rFonts w:cs="Arial"/>
          <w:i/>
          <w:sz w:val="20"/>
          <w:szCs w:val="20"/>
          <w:lang w:eastAsia="it-IT"/>
        </w:rPr>
        <w:t>la “Formazione sul campo” è un’attività formativa in cui vengono utilizzati per l’apprendimento direttamente i</w:t>
      </w:r>
      <w:r w:rsidRPr="00F4513F">
        <w:rPr>
          <w:rFonts w:cs="Arial"/>
          <w:i/>
          <w:sz w:val="20"/>
          <w:szCs w:val="20"/>
          <w:lang w:eastAsia="it-IT"/>
        </w:rPr>
        <w:t xml:space="preserve"> contesti, le occasioni di lavoro e le competenze degli operatori impegnati nelle attività assistenziali. Questa modalità di formazione offre la massima possibilità di essere legata alle specifiche esigenze di sviluppo dei servizi e di miglioramento dei processi assistenziali, favorendo l’apprendimento di competenze professionali e di comportamenti organizzativi.</w:t>
      </w:r>
    </w:p>
    <w:p w14:paraId="223E0359" w14:textId="3A2F55A3" w:rsidR="00E90B35" w:rsidRPr="00D71202" w:rsidRDefault="00E90B35" w:rsidP="00E90B35">
      <w:pPr>
        <w:spacing w:after="0"/>
        <w:jc w:val="both"/>
        <w:rPr>
          <w:rFonts w:cs="Arial"/>
          <w:sz w:val="20"/>
          <w:szCs w:val="20"/>
          <w:lang w:eastAsia="it-IT"/>
        </w:rPr>
      </w:pPr>
      <w:r w:rsidRPr="00D71202">
        <w:rPr>
          <w:rFonts w:cs="Arial"/>
          <w:b/>
          <w:sz w:val="20"/>
          <w:szCs w:val="20"/>
          <w:lang w:eastAsia="it-IT"/>
        </w:rPr>
        <w:t xml:space="preserve">Modulo 4: area tecnica, durata 13 ore, </w:t>
      </w:r>
      <w:r>
        <w:rPr>
          <w:rFonts w:cs="Arial"/>
          <w:sz w:val="20"/>
          <w:szCs w:val="20"/>
          <w:lang w:eastAsia="it-IT"/>
        </w:rPr>
        <w:t>Formatore: Giulia Pagoni</w:t>
      </w:r>
    </w:p>
    <w:p w14:paraId="40133736" w14:textId="77777777" w:rsidR="00E90B35" w:rsidRPr="00D71202" w:rsidRDefault="00E90B35" w:rsidP="00E90B35">
      <w:pPr>
        <w:spacing w:after="0"/>
        <w:jc w:val="both"/>
        <w:rPr>
          <w:rFonts w:cs="Arial"/>
          <w:sz w:val="20"/>
          <w:szCs w:val="20"/>
          <w:lang w:eastAsia="it-IT"/>
        </w:rPr>
      </w:pPr>
      <w:r w:rsidRPr="00D71202">
        <w:rPr>
          <w:rFonts w:cs="Arial"/>
          <w:sz w:val="20"/>
          <w:szCs w:val="20"/>
          <w:lang w:eastAsia="it-IT"/>
        </w:rPr>
        <w:t>(</w:t>
      </w:r>
      <w:proofErr w:type="gramStart"/>
      <w:r w:rsidRPr="00D71202">
        <w:rPr>
          <w:rFonts w:cs="Arial"/>
          <w:sz w:val="20"/>
          <w:szCs w:val="20"/>
          <w:lang w:eastAsia="it-IT"/>
        </w:rPr>
        <w:t>inserire</w:t>
      </w:r>
      <w:proofErr w:type="gramEnd"/>
      <w:r w:rsidRPr="00D71202">
        <w:rPr>
          <w:rFonts w:cs="Arial"/>
          <w:sz w:val="20"/>
          <w:szCs w:val="20"/>
          <w:lang w:eastAsia="it-IT"/>
        </w:rPr>
        <w:t xml:space="preserve"> i moduli propedeutici alla buona riuscita del progetto/intervento, riportando: Titolo, contenuti formativi, ore e Formatore) </w:t>
      </w:r>
    </w:p>
    <w:p w14:paraId="3C39F034" w14:textId="77777777" w:rsidR="00E90B35" w:rsidRPr="00D71202" w:rsidRDefault="00E90B35" w:rsidP="00E90B35">
      <w:pPr>
        <w:spacing w:after="0"/>
        <w:jc w:val="both"/>
        <w:rPr>
          <w:rFonts w:cs="Arial"/>
          <w:sz w:val="20"/>
          <w:szCs w:val="20"/>
          <w:lang w:eastAsia="it-IT"/>
        </w:rPr>
      </w:pPr>
      <w:r w:rsidRPr="00D71202">
        <w:rPr>
          <w:rFonts w:cs="Arial"/>
          <w:sz w:val="20"/>
          <w:szCs w:val="20"/>
          <w:lang w:eastAsia="it-IT"/>
        </w:rPr>
        <w:t>Contenuti:</w:t>
      </w:r>
    </w:p>
    <w:p w14:paraId="15C0CFB6" w14:textId="7C14C387" w:rsidR="00E90B35" w:rsidRDefault="00E90B35" w:rsidP="00E90B35">
      <w:pPr>
        <w:pStyle w:val="Paragrafoelenco"/>
        <w:numPr>
          <w:ilvl w:val="0"/>
          <w:numId w:val="12"/>
        </w:numPr>
        <w:autoSpaceDE w:val="0"/>
        <w:autoSpaceDN w:val="0"/>
        <w:adjustRightInd w:val="0"/>
        <w:spacing w:after="0" w:line="240" w:lineRule="auto"/>
        <w:rPr>
          <w:sz w:val="20"/>
          <w:szCs w:val="20"/>
        </w:rPr>
      </w:pPr>
      <w:r w:rsidRPr="00D71202">
        <w:rPr>
          <w:sz w:val="20"/>
          <w:szCs w:val="20"/>
        </w:rPr>
        <w:t xml:space="preserve">Gli ausili per i non vedenti e gli ipovedenti. I principali ausili tiflotecnici e </w:t>
      </w:r>
      <w:proofErr w:type="spellStart"/>
      <w:r w:rsidRPr="00D71202">
        <w:rPr>
          <w:sz w:val="20"/>
          <w:szCs w:val="20"/>
        </w:rPr>
        <w:t>tiflodidattici</w:t>
      </w:r>
      <w:proofErr w:type="spellEnd"/>
      <w:r w:rsidRPr="00D71202">
        <w:rPr>
          <w:sz w:val="20"/>
          <w:szCs w:val="20"/>
        </w:rPr>
        <w:t>; Organizzazione e ruolo del Centro Nazionale del Libro Parlato.</w:t>
      </w:r>
    </w:p>
    <w:p w14:paraId="439E0D26" w14:textId="7C9E03D9" w:rsidR="00E90B35" w:rsidRPr="00D71202" w:rsidRDefault="00E90B35" w:rsidP="00E90B35">
      <w:pPr>
        <w:pStyle w:val="Paragrafoelenco"/>
        <w:numPr>
          <w:ilvl w:val="0"/>
          <w:numId w:val="12"/>
        </w:numPr>
        <w:autoSpaceDE w:val="0"/>
        <w:autoSpaceDN w:val="0"/>
        <w:adjustRightInd w:val="0"/>
        <w:spacing w:after="0" w:line="240" w:lineRule="auto"/>
        <w:rPr>
          <w:sz w:val="20"/>
          <w:szCs w:val="20"/>
        </w:rPr>
      </w:pPr>
      <w:r>
        <w:rPr>
          <w:sz w:val="20"/>
          <w:szCs w:val="20"/>
        </w:rPr>
        <w:t>Uso dell’</w:t>
      </w:r>
      <w:proofErr w:type="spellStart"/>
      <w:r>
        <w:rPr>
          <w:sz w:val="20"/>
          <w:szCs w:val="20"/>
        </w:rPr>
        <w:t>Iphone</w:t>
      </w:r>
      <w:proofErr w:type="spellEnd"/>
      <w:r>
        <w:rPr>
          <w:sz w:val="20"/>
          <w:szCs w:val="20"/>
        </w:rPr>
        <w:t xml:space="preserve"> e Windows (tecnologie accessibili), Smartphone, screen </w:t>
      </w:r>
      <w:proofErr w:type="spellStart"/>
      <w:r>
        <w:rPr>
          <w:sz w:val="20"/>
          <w:szCs w:val="20"/>
        </w:rPr>
        <w:t>reader</w:t>
      </w:r>
      <w:proofErr w:type="spellEnd"/>
      <w:r>
        <w:rPr>
          <w:sz w:val="20"/>
          <w:szCs w:val="20"/>
        </w:rPr>
        <w:t>, software accessibili</w:t>
      </w:r>
      <w:r w:rsidR="00CB5775">
        <w:rPr>
          <w:sz w:val="20"/>
          <w:szCs w:val="20"/>
        </w:rPr>
        <w:t>.</w:t>
      </w:r>
    </w:p>
    <w:p w14:paraId="20DD68CE" w14:textId="77777777" w:rsidR="00CB5775" w:rsidRDefault="00CB5775" w:rsidP="00CB5775">
      <w:pPr>
        <w:spacing w:after="0"/>
        <w:jc w:val="both"/>
        <w:rPr>
          <w:rFonts w:cs="Arial"/>
          <w:b/>
          <w:sz w:val="20"/>
          <w:szCs w:val="20"/>
          <w:lang w:eastAsia="it-IT"/>
        </w:rPr>
      </w:pPr>
    </w:p>
    <w:p w14:paraId="188DA93B" w14:textId="44F51DA4" w:rsidR="00CB5775" w:rsidRPr="00D71202" w:rsidRDefault="00CB5775" w:rsidP="00CB5775">
      <w:pPr>
        <w:spacing w:after="0"/>
        <w:jc w:val="both"/>
        <w:rPr>
          <w:rFonts w:cs="Arial"/>
          <w:sz w:val="20"/>
          <w:szCs w:val="20"/>
          <w:lang w:eastAsia="it-IT"/>
        </w:rPr>
      </w:pPr>
      <w:r w:rsidRPr="00D71202">
        <w:rPr>
          <w:rFonts w:cs="Arial"/>
          <w:b/>
          <w:sz w:val="20"/>
          <w:szCs w:val="20"/>
          <w:lang w:eastAsia="it-IT"/>
        </w:rPr>
        <w:t xml:space="preserve">Modulo 5: AREA SOCIO-PSICO-PEDAGOGICA, durata 13 ore, </w:t>
      </w:r>
      <w:r>
        <w:rPr>
          <w:rFonts w:cs="Arial"/>
          <w:sz w:val="20"/>
          <w:szCs w:val="20"/>
          <w:lang w:eastAsia="it-IT"/>
        </w:rPr>
        <w:t>Formatore: Emanuela Storani</w:t>
      </w:r>
    </w:p>
    <w:p w14:paraId="0DA1EE44" w14:textId="77777777" w:rsidR="00CB5775" w:rsidRPr="00D71202" w:rsidRDefault="00CB5775" w:rsidP="00CB5775">
      <w:pPr>
        <w:spacing w:after="0"/>
        <w:jc w:val="both"/>
        <w:rPr>
          <w:rFonts w:cs="Arial"/>
          <w:sz w:val="20"/>
          <w:szCs w:val="20"/>
          <w:lang w:eastAsia="it-IT"/>
        </w:rPr>
      </w:pPr>
      <w:r w:rsidRPr="00D71202">
        <w:rPr>
          <w:rFonts w:cs="Arial"/>
          <w:sz w:val="20"/>
          <w:szCs w:val="20"/>
          <w:lang w:eastAsia="it-IT"/>
        </w:rPr>
        <w:t>Contenuti:</w:t>
      </w:r>
    </w:p>
    <w:p w14:paraId="183E522A" w14:textId="4FA02E48" w:rsidR="00CB5775" w:rsidRPr="00D71202" w:rsidRDefault="00CB5775" w:rsidP="00CB5775">
      <w:pPr>
        <w:pStyle w:val="Paragrafoelenco"/>
        <w:numPr>
          <w:ilvl w:val="0"/>
          <w:numId w:val="12"/>
        </w:numPr>
        <w:autoSpaceDE w:val="0"/>
        <w:autoSpaceDN w:val="0"/>
        <w:adjustRightInd w:val="0"/>
        <w:spacing w:after="0" w:line="240" w:lineRule="auto"/>
        <w:rPr>
          <w:sz w:val="20"/>
          <w:szCs w:val="20"/>
        </w:rPr>
      </w:pPr>
      <w:r w:rsidRPr="00D71202">
        <w:rPr>
          <w:sz w:val="20"/>
          <w:szCs w:val="20"/>
        </w:rPr>
        <w:t>Tematiche concernenti la minorazione visiva. Il contatto relazionale con il cieco: comportamenti adeguati, esigenze specifiche; Problematiche connesse con il delicato recupero di una vita normale dei soggetti pervenuti alla cecità in età adulta.</w:t>
      </w:r>
      <w:r>
        <w:rPr>
          <w:sz w:val="20"/>
          <w:szCs w:val="20"/>
        </w:rPr>
        <w:t xml:space="preserve"> Approccio alla persona con disabilità visiva per la gestione della quotidianità.</w:t>
      </w:r>
    </w:p>
    <w:p w14:paraId="29E2D639" w14:textId="0BCF932B" w:rsidR="00CB5775" w:rsidRDefault="00CB5775" w:rsidP="00CB5775">
      <w:pPr>
        <w:pStyle w:val="Paragrafoelenco"/>
        <w:numPr>
          <w:ilvl w:val="0"/>
          <w:numId w:val="12"/>
        </w:numPr>
        <w:autoSpaceDE w:val="0"/>
        <w:autoSpaceDN w:val="0"/>
        <w:adjustRightInd w:val="0"/>
        <w:spacing w:after="0" w:line="240" w:lineRule="auto"/>
        <w:rPr>
          <w:sz w:val="20"/>
          <w:szCs w:val="20"/>
        </w:rPr>
      </w:pPr>
      <w:r w:rsidRPr="00D71202">
        <w:rPr>
          <w:sz w:val="20"/>
          <w:szCs w:val="20"/>
        </w:rPr>
        <w:t xml:space="preserve">Tematiche sull’ipovisione e sulla </w:t>
      </w:r>
      <w:proofErr w:type="spellStart"/>
      <w:r w:rsidRPr="00D71202">
        <w:rPr>
          <w:sz w:val="20"/>
          <w:szCs w:val="20"/>
        </w:rPr>
        <w:t>pluriminorazione</w:t>
      </w:r>
      <w:proofErr w:type="spellEnd"/>
      <w:r w:rsidRPr="00D71202">
        <w:rPr>
          <w:sz w:val="20"/>
          <w:szCs w:val="20"/>
        </w:rPr>
        <w:t xml:space="preserve">. Cosa s’intende per Ipovedente. Interventi di riabilitazione funzionale e visiva sia in età evolutiva sia in età adulta; Il concetto di </w:t>
      </w:r>
      <w:proofErr w:type="spellStart"/>
      <w:r w:rsidRPr="00D71202">
        <w:rPr>
          <w:sz w:val="20"/>
          <w:szCs w:val="20"/>
        </w:rPr>
        <w:t>pluriminorazione</w:t>
      </w:r>
      <w:proofErr w:type="spellEnd"/>
      <w:r w:rsidRPr="00D71202">
        <w:rPr>
          <w:sz w:val="20"/>
          <w:szCs w:val="20"/>
        </w:rPr>
        <w:t>: il ruolo della famiglia, della scuola e della riabilitazione; La sordo-cecità: problematiche connesse</w:t>
      </w:r>
      <w:r>
        <w:rPr>
          <w:sz w:val="20"/>
          <w:szCs w:val="20"/>
        </w:rPr>
        <w:t>.</w:t>
      </w:r>
    </w:p>
    <w:p w14:paraId="354D9191" w14:textId="2489C340" w:rsidR="00CB5775" w:rsidRDefault="00CB5775" w:rsidP="00CB5775">
      <w:pPr>
        <w:pStyle w:val="Paragrafoelenco"/>
        <w:numPr>
          <w:ilvl w:val="0"/>
          <w:numId w:val="12"/>
        </w:numPr>
        <w:autoSpaceDE w:val="0"/>
        <w:autoSpaceDN w:val="0"/>
        <w:adjustRightInd w:val="0"/>
        <w:spacing w:after="0" w:line="240" w:lineRule="auto"/>
        <w:rPr>
          <w:sz w:val="20"/>
          <w:szCs w:val="20"/>
        </w:rPr>
      </w:pPr>
      <w:r>
        <w:rPr>
          <w:sz w:val="20"/>
          <w:szCs w:val="20"/>
        </w:rPr>
        <w:t>Come si accompagna un disabile visivo (es. in negozio, per salire sull’autobus).</w:t>
      </w:r>
    </w:p>
    <w:p w14:paraId="54143595" w14:textId="77777777" w:rsidR="002D7238" w:rsidRPr="00D71202" w:rsidRDefault="002D7238" w:rsidP="002D7238">
      <w:pPr>
        <w:pStyle w:val="Paragrafoelenco"/>
        <w:autoSpaceDE w:val="0"/>
        <w:autoSpaceDN w:val="0"/>
        <w:adjustRightInd w:val="0"/>
        <w:spacing w:after="0" w:line="240" w:lineRule="auto"/>
        <w:rPr>
          <w:sz w:val="20"/>
          <w:szCs w:val="20"/>
        </w:rPr>
      </w:pPr>
    </w:p>
    <w:p w14:paraId="519BF9D7" w14:textId="0A7EE4BD" w:rsidR="005034E7" w:rsidRDefault="005034E7">
      <w:pPr>
        <w:rPr>
          <w:rFonts w:cs="Arial"/>
          <w:sz w:val="20"/>
          <w:szCs w:val="20"/>
          <w:lang w:eastAsia="it-IT"/>
        </w:rPr>
      </w:pPr>
      <w:r>
        <w:rPr>
          <w:rFonts w:cs="Arial"/>
          <w:sz w:val="20"/>
          <w:szCs w:val="20"/>
          <w:lang w:eastAsia="it-IT"/>
        </w:rPr>
        <w:br w:type="page"/>
      </w:r>
    </w:p>
    <w:p w14:paraId="14D973F7" w14:textId="2159BBAD" w:rsidR="00276CFC" w:rsidRPr="002D7238" w:rsidRDefault="00D52696" w:rsidP="002D7238">
      <w:pPr>
        <w:pStyle w:val="Paragrafoelenco"/>
        <w:numPr>
          <w:ilvl w:val="1"/>
          <w:numId w:val="2"/>
        </w:numPr>
        <w:autoSpaceDE w:val="0"/>
        <w:autoSpaceDN w:val="0"/>
        <w:adjustRightInd w:val="0"/>
        <w:jc w:val="both"/>
        <w:rPr>
          <w:rFonts w:cs="Arial"/>
          <w:b/>
          <w:sz w:val="21"/>
          <w:szCs w:val="21"/>
          <w:lang w:eastAsia="it-IT"/>
        </w:rPr>
      </w:pPr>
      <w:r w:rsidRPr="002D7238">
        <w:rPr>
          <w:rFonts w:cs="Arial"/>
          <w:b/>
          <w:sz w:val="21"/>
          <w:szCs w:val="21"/>
          <w:lang w:eastAsia="it-IT"/>
        </w:rPr>
        <w:lastRenderedPageBreak/>
        <w:t xml:space="preserve">Nominativi, dati anagrafici, titolo di studio e </w:t>
      </w:r>
      <w:r w:rsidR="00276CFC" w:rsidRPr="002D7238">
        <w:rPr>
          <w:rFonts w:cs="Arial"/>
          <w:b/>
          <w:sz w:val="21"/>
          <w:szCs w:val="21"/>
          <w:lang w:eastAsia="it-IT"/>
        </w:rPr>
        <w:t xml:space="preserve">competenze/esperienze specifiche del/i formatore/i in relazione ai singoli moduli </w:t>
      </w:r>
    </w:p>
    <w:tbl>
      <w:tblPr>
        <w:tblStyle w:val="Grigliatabella"/>
        <w:tblW w:w="0" w:type="auto"/>
        <w:tblLook w:val="04A0" w:firstRow="1" w:lastRow="0" w:firstColumn="1" w:lastColumn="0" w:noHBand="0" w:noVBand="1"/>
      </w:tblPr>
      <w:tblGrid>
        <w:gridCol w:w="3398"/>
        <w:gridCol w:w="3398"/>
        <w:gridCol w:w="3398"/>
      </w:tblGrid>
      <w:tr w:rsidR="00276CFC" w:rsidRPr="00CA18EA" w14:paraId="4B3F6CCF" w14:textId="77777777" w:rsidTr="00276CFC">
        <w:tc>
          <w:tcPr>
            <w:tcW w:w="3398" w:type="dxa"/>
          </w:tcPr>
          <w:p w14:paraId="754296B4" w14:textId="77777777" w:rsidR="00276CFC" w:rsidRPr="00CA18EA" w:rsidRDefault="008B3D94" w:rsidP="008B3D94">
            <w:pPr>
              <w:autoSpaceDE w:val="0"/>
              <w:autoSpaceDN w:val="0"/>
              <w:adjustRightInd w:val="0"/>
              <w:rPr>
                <w:rFonts w:cs="Arial"/>
                <w:b/>
                <w:sz w:val="20"/>
                <w:szCs w:val="20"/>
                <w:lang w:eastAsia="it-IT"/>
              </w:rPr>
            </w:pPr>
            <w:r>
              <w:rPr>
                <w:rFonts w:cs="Arial"/>
                <w:b/>
                <w:sz w:val="20"/>
                <w:szCs w:val="20"/>
                <w:lang w:eastAsia="it-IT"/>
              </w:rPr>
              <w:t>Nominativi e d</w:t>
            </w:r>
            <w:r w:rsidR="00276CFC" w:rsidRPr="00CA18EA">
              <w:rPr>
                <w:rFonts w:cs="Arial"/>
                <w:b/>
                <w:sz w:val="20"/>
                <w:szCs w:val="20"/>
                <w:lang w:eastAsia="it-IT"/>
              </w:rPr>
              <w:t>ati anagrafici de</w:t>
            </w:r>
            <w:r w:rsidR="00D52696" w:rsidRPr="00CA18EA">
              <w:rPr>
                <w:rFonts w:cs="Arial"/>
                <w:b/>
                <w:sz w:val="20"/>
                <w:szCs w:val="20"/>
                <w:lang w:eastAsia="it-IT"/>
              </w:rPr>
              <w:t>i formatori specifici</w:t>
            </w:r>
            <w:r w:rsidR="00276CFC" w:rsidRPr="00CA18EA">
              <w:rPr>
                <w:rFonts w:cs="Arial"/>
                <w:b/>
                <w:sz w:val="20"/>
                <w:szCs w:val="20"/>
                <w:lang w:eastAsia="it-IT"/>
              </w:rPr>
              <w:t xml:space="preserve"> </w:t>
            </w:r>
          </w:p>
        </w:tc>
        <w:tc>
          <w:tcPr>
            <w:tcW w:w="3398" w:type="dxa"/>
          </w:tcPr>
          <w:p w14:paraId="169C7EA4" w14:textId="77777777" w:rsidR="00276CFC" w:rsidRPr="00CA18EA" w:rsidRDefault="00D52696" w:rsidP="00D52696">
            <w:pPr>
              <w:rPr>
                <w:sz w:val="20"/>
                <w:szCs w:val="20"/>
              </w:rPr>
            </w:pPr>
            <w:r w:rsidRPr="00CA18EA">
              <w:rPr>
                <w:sz w:val="20"/>
                <w:szCs w:val="20"/>
              </w:rPr>
              <w:t>Titolo di studio e competenze/esperienze</w:t>
            </w:r>
            <w:r w:rsidR="00CA18EA">
              <w:rPr>
                <w:sz w:val="20"/>
                <w:szCs w:val="20"/>
              </w:rPr>
              <w:t xml:space="preserve"> s</w:t>
            </w:r>
            <w:r w:rsidRPr="00CA18EA">
              <w:rPr>
                <w:sz w:val="20"/>
                <w:szCs w:val="20"/>
              </w:rPr>
              <w:t>pecifiche</w:t>
            </w:r>
            <w:r w:rsidR="00761ADD" w:rsidRPr="00CA18EA">
              <w:rPr>
                <w:sz w:val="20"/>
                <w:szCs w:val="20"/>
              </w:rPr>
              <w:t xml:space="preserve"> nel settore in cui si sviluppa il progetto</w:t>
            </w:r>
          </w:p>
        </w:tc>
        <w:tc>
          <w:tcPr>
            <w:tcW w:w="3398" w:type="dxa"/>
          </w:tcPr>
          <w:p w14:paraId="0CB307D0" w14:textId="77777777" w:rsidR="00276CFC" w:rsidRPr="00CA18EA" w:rsidRDefault="00D52696" w:rsidP="00276CFC">
            <w:pPr>
              <w:rPr>
                <w:sz w:val="20"/>
                <w:szCs w:val="20"/>
              </w:rPr>
            </w:pPr>
            <w:r w:rsidRPr="00CA18EA">
              <w:rPr>
                <w:sz w:val="20"/>
                <w:szCs w:val="20"/>
              </w:rPr>
              <w:t>Modulo formativo di riferimento</w:t>
            </w:r>
          </w:p>
        </w:tc>
      </w:tr>
      <w:tr w:rsidR="002D7238" w14:paraId="3E430797" w14:textId="77777777" w:rsidTr="00276CFC">
        <w:tc>
          <w:tcPr>
            <w:tcW w:w="3398" w:type="dxa"/>
          </w:tcPr>
          <w:p w14:paraId="167FFB69" w14:textId="77777777" w:rsidR="002D7238" w:rsidRDefault="002D7238" w:rsidP="002D7238">
            <w:pPr>
              <w:autoSpaceDE w:val="0"/>
              <w:autoSpaceDN w:val="0"/>
              <w:adjustRightInd w:val="0"/>
              <w:rPr>
                <w:rFonts w:cs="Arial"/>
                <w:b/>
                <w:sz w:val="21"/>
                <w:szCs w:val="21"/>
                <w:lang w:eastAsia="it-IT"/>
              </w:rPr>
            </w:pPr>
            <w:r>
              <w:rPr>
                <w:rFonts w:cs="Arial"/>
                <w:b/>
                <w:sz w:val="21"/>
                <w:szCs w:val="21"/>
                <w:lang w:eastAsia="it-IT"/>
              </w:rPr>
              <w:t>Emanuela Storani, nata a Montefano (MC) il 11/11/1965</w:t>
            </w:r>
          </w:p>
          <w:p w14:paraId="5B3E2E85" w14:textId="46DC9D45" w:rsidR="002D7238" w:rsidRPr="008E47F6" w:rsidRDefault="002D7238" w:rsidP="002D7238">
            <w:pPr>
              <w:autoSpaceDE w:val="0"/>
              <w:autoSpaceDN w:val="0"/>
              <w:adjustRightInd w:val="0"/>
              <w:rPr>
                <w:rFonts w:cs="Arial"/>
                <w:b/>
                <w:sz w:val="21"/>
                <w:szCs w:val="21"/>
                <w:lang w:val="en-US" w:eastAsia="it-IT"/>
              </w:rPr>
            </w:pPr>
            <w:r w:rsidRPr="008E47F6">
              <w:rPr>
                <w:rFonts w:cs="Arial"/>
                <w:b/>
                <w:sz w:val="21"/>
                <w:szCs w:val="21"/>
                <w:lang w:val="en-US" w:eastAsia="it-IT"/>
              </w:rPr>
              <w:t>C.F. STR MNL 65S51 F496 B</w:t>
            </w:r>
          </w:p>
        </w:tc>
        <w:tc>
          <w:tcPr>
            <w:tcW w:w="3398" w:type="dxa"/>
          </w:tcPr>
          <w:p w14:paraId="703365B1" w14:textId="77777777" w:rsidR="002D7238" w:rsidRPr="006E276F" w:rsidRDefault="002D7238" w:rsidP="002D7238">
            <w:pPr>
              <w:rPr>
                <w:sz w:val="20"/>
                <w:szCs w:val="20"/>
              </w:rPr>
            </w:pPr>
            <w:r w:rsidRPr="006E276F">
              <w:rPr>
                <w:sz w:val="20"/>
                <w:szCs w:val="20"/>
              </w:rPr>
              <w:t xml:space="preserve">Istruttrice di Orientamento e Mobilità e Autonomia personale per persone con disabilità visiva con esperienza di oltre 10 anni nel campo dell’insegnamento di materie psico-pedagogiche in favore di persone con disabilità visiva. </w:t>
            </w:r>
          </w:p>
          <w:p w14:paraId="7ED136E6" w14:textId="77777777" w:rsidR="002D7238" w:rsidRPr="006E276F" w:rsidRDefault="002D7238" w:rsidP="002D7238">
            <w:pPr>
              <w:rPr>
                <w:sz w:val="20"/>
                <w:szCs w:val="20"/>
              </w:rPr>
            </w:pPr>
            <w:r w:rsidRPr="006E276F">
              <w:rPr>
                <w:sz w:val="20"/>
                <w:szCs w:val="20"/>
              </w:rPr>
              <w:t>Qualifica di Tecnico dell’Educazione e della Riabilitazione in Orientamento e Mobilità (O&amp;M)</w:t>
            </w:r>
          </w:p>
          <w:p w14:paraId="7B8B7EAD" w14:textId="3B3422A5" w:rsidR="002D7238" w:rsidRDefault="002D7238" w:rsidP="002D7238">
            <w:pPr>
              <w:autoSpaceDE w:val="0"/>
              <w:autoSpaceDN w:val="0"/>
              <w:adjustRightInd w:val="0"/>
              <w:rPr>
                <w:rFonts w:cs="Arial"/>
                <w:b/>
                <w:sz w:val="21"/>
                <w:szCs w:val="21"/>
                <w:lang w:eastAsia="it-IT"/>
              </w:rPr>
            </w:pPr>
            <w:proofErr w:type="gramStart"/>
            <w:r w:rsidRPr="006E276F">
              <w:rPr>
                <w:sz w:val="20"/>
                <w:szCs w:val="20"/>
              </w:rPr>
              <w:t>e</w:t>
            </w:r>
            <w:proofErr w:type="gramEnd"/>
            <w:r w:rsidRPr="006E276F">
              <w:rPr>
                <w:sz w:val="20"/>
                <w:szCs w:val="20"/>
              </w:rPr>
              <w:t xml:space="preserve"> Autonomia Personale (AP) per Disabili Visivi. Laurea in Psicologia indirizzo clinico.</w:t>
            </w:r>
          </w:p>
        </w:tc>
        <w:tc>
          <w:tcPr>
            <w:tcW w:w="3398" w:type="dxa"/>
          </w:tcPr>
          <w:p w14:paraId="2B3823C1" w14:textId="77777777" w:rsidR="002D7238" w:rsidRDefault="002D7238" w:rsidP="002D7238">
            <w:pPr>
              <w:autoSpaceDE w:val="0"/>
              <w:autoSpaceDN w:val="0"/>
              <w:adjustRightInd w:val="0"/>
              <w:rPr>
                <w:rFonts w:cs="Arial"/>
                <w:b/>
                <w:sz w:val="21"/>
                <w:szCs w:val="21"/>
                <w:lang w:eastAsia="it-IT"/>
              </w:rPr>
            </w:pPr>
            <w:r w:rsidRPr="00D71202">
              <w:rPr>
                <w:rFonts w:cs="Arial"/>
                <w:b/>
                <w:sz w:val="21"/>
                <w:szCs w:val="21"/>
                <w:lang w:eastAsia="it-IT"/>
              </w:rPr>
              <w:t>Modulo 2: Normativa di riferimento</w:t>
            </w:r>
          </w:p>
          <w:p w14:paraId="23C05CE3" w14:textId="77777777" w:rsidR="002D7238" w:rsidRPr="00D71202" w:rsidRDefault="002D7238" w:rsidP="002D7238">
            <w:pPr>
              <w:autoSpaceDE w:val="0"/>
              <w:autoSpaceDN w:val="0"/>
              <w:adjustRightInd w:val="0"/>
              <w:rPr>
                <w:rFonts w:cs="Arial"/>
                <w:b/>
                <w:sz w:val="21"/>
                <w:szCs w:val="21"/>
                <w:lang w:eastAsia="it-IT"/>
              </w:rPr>
            </w:pPr>
            <w:r w:rsidRPr="00D71202">
              <w:rPr>
                <w:rFonts w:cs="Arial"/>
                <w:b/>
                <w:sz w:val="21"/>
                <w:szCs w:val="21"/>
                <w:lang w:eastAsia="it-IT"/>
              </w:rPr>
              <w:t>Modulo 3: Formazione sul campo</w:t>
            </w:r>
          </w:p>
          <w:p w14:paraId="3187B54D" w14:textId="0DB8F5D8" w:rsidR="002D7238" w:rsidRDefault="005034E7" w:rsidP="002D7238">
            <w:pPr>
              <w:autoSpaceDE w:val="0"/>
              <w:autoSpaceDN w:val="0"/>
              <w:adjustRightInd w:val="0"/>
              <w:rPr>
                <w:rFonts w:cs="Arial"/>
                <w:b/>
                <w:sz w:val="21"/>
                <w:szCs w:val="21"/>
                <w:lang w:eastAsia="it-IT"/>
              </w:rPr>
            </w:pPr>
            <w:r w:rsidRPr="00D71202">
              <w:rPr>
                <w:rFonts w:cs="Arial"/>
                <w:b/>
                <w:sz w:val="20"/>
                <w:szCs w:val="20"/>
                <w:lang w:eastAsia="it-IT"/>
              </w:rPr>
              <w:t>Modulo 5: AREA SOCIO-PSICO- PEDAGOGICA</w:t>
            </w:r>
          </w:p>
        </w:tc>
      </w:tr>
      <w:tr w:rsidR="002D7238" w14:paraId="61ECF29A" w14:textId="77777777" w:rsidTr="00276CFC">
        <w:tc>
          <w:tcPr>
            <w:tcW w:w="3398" w:type="dxa"/>
          </w:tcPr>
          <w:p w14:paraId="79661ADB" w14:textId="77777777" w:rsidR="002D7238" w:rsidRDefault="002D7238" w:rsidP="002D7238">
            <w:pPr>
              <w:autoSpaceDE w:val="0"/>
              <w:autoSpaceDN w:val="0"/>
              <w:adjustRightInd w:val="0"/>
              <w:rPr>
                <w:rFonts w:cs="Arial"/>
                <w:b/>
                <w:sz w:val="21"/>
                <w:szCs w:val="21"/>
                <w:lang w:eastAsia="it-IT"/>
              </w:rPr>
            </w:pPr>
            <w:r w:rsidRPr="00D71202">
              <w:rPr>
                <w:rFonts w:cs="Arial"/>
                <w:b/>
                <w:sz w:val="21"/>
                <w:szCs w:val="21"/>
                <w:lang w:eastAsia="it-IT"/>
              </w:rPr>
              <w:t>Modulo 2: Normativa di riferimento</w:t>
            </w:r>
          </w:p>
          <w:p w14:paraId="5D213141" w14:textId="77777777" w:rsidR="002D7238" w:rsidRPr="00D71202" w:rsidRDefault="002D7238" w:rsidP="002D7238">
            <w:pPr>
              <w:autoSpaceDE w:val="0"/>
              <w:autoSpaceDN w:val="0"/>
              <w:adjustRightInd w:val="0"/>
              <w:rPr>
                <w:rFonts w:cs="Arial"/>
                <w:b/>
                <w:sz w:val="21"/>
                <w:szCs w:val="21"/>
                <w:lang w:eastAsia="it-IT"/>
              </w:rPr>
            </w:pPr>
            <w:r w:rsidRPr="00D71202">
              <w:rPr>
                <w:rFonts w:cs="Arial"/>
                <w:b/>
                <w:sz w:val="21"/>
                <w:szCs w:val="21"/>
                <w:lang w:eastAsia="it-IT"/>
              </w:rPr>
              <w:t>Modulo 3: Formazione sul campo</w:t>
            </w:r>
          </w:p>
          <w:p w14:paraId="2C8703AC" w14:textId="5D6B6174" w:rsidR="002D7238" w:rsidRDefault="002D7238" w:rsidP="002D7238">
            <w:pPr>
              <w:autoSpaceDE w:val="0"/>
              <w:autoSpaceDN w:val="0"/>
              <w:adjustRightInd w:val="0"/>
              <w:rPr>
                <w:rFonts w:cs="Arial"/>
                <w:b/>
                <w:sz w:val="21"/>
                <w:szCs w:val="21"/>
                <w:lang w:eastAsia="it-IT"/>
              </w:rPr>
            </w:pPr>
            <w:r w:rsidRPr="00D71202">
              <w:rPr>
                <w:rFonts w:cs="Arial"/>
                <w:b/>
                <w:sz w:val="21"/>
                <w:szCs w:val="21"/>
                <w:lang w:eastAsia="it-IT"/>
              </w:rPr>
              <w:t>Modulo 4: area tecnica</w:t>
            </w:r>
          </w:p>
        </w:tc>
        <w:tc>
          <w:tcPr>
            <w:tcW w:w="3398" w:type="dxa"/>
          </w:tcPr>
          <w:p w14:paraId="39CD3696" w14:textId="77777777" w:rsidR="002D7238" w:rsidRPr="006E276F" w:rsidRDefault="002D7238" w:rsidP="002D7238">
            <w:pPr>
              <w:rPr>
                <w:sz w:val="20"/>
                <w:szCs w:val="20"/>
              </w:rPr>
            </w:pPr>
            <w:r w:rsidRPr="006E276F">
              <w:rPr>
                <w:sz w:val="20"/>
                <w:szCs w:val="20"/>
              </w:rPr>
              <w:t>Laurea Magistrale in Scienze Pedagogiche. Laurea triennale in operatore culturale – esperto in scienze dell’educazione. Master in ambienti di apprendimento digitali.</w:t>
            </w:r>
          </w:p>
          <w:p w14:paraId="52A4B2D4" w14:textId="10B3F9E7" w:rsidR="002D7238" w:rsidRDefault="002D7238" w:rsidP="002D7238">
            <w:pPr>
              <w:autoSpaceDE w:val="0"/>
              <w:autoSpaceDN w:val="0"/>
              <w:adjustRightInd w:val="0"/>
              <w:rPr>
                <w:rFonts w:cs="Arial"/>
                <w:b/>
                <w:sz w:val="21"/>
                <w:szCs w:val="21"/>
                <w:lang w:eastAsia="it-IT"/>
              </w:rPr>
            </w:pPr>
            <w:r w:rsidRPr="006E276F">
              <w:rPr>
                <w:sz w:val="20"/>
                <w:szCs w:val="20"/>
              </w:rPr>
              <w:t xml:space="preserve">Master su disturbi specifici dell'apprendimento. Master in didattica dell'italiano come lingua non materna. Dal 2010 ha maturato le seguenti esperienze: trainer su adattamento di esperienze di volontariato rivolte a partecipanti con disabilità visiva;  Conduzione percorsi </w:t>
            </w:r>
            <w:proofErr w:type="spellStart"/>
            <w:r w:rsidRPr="006E276F">
              <w:rPr>
                <w:sz w:val="20"/>
                <w:szCs w:val="20"/>
              </w:rPr>
              <w:t>formatvi</w:t>
            </w:r>
            <w:proofErr w:type="spellEnd"/>
            <w:r w:rsidRPr="006E276F">
              <w:rPr>
                <w:sz w:val="20"/>
                <w:szCs w:val="20"/>
              </w:rPr>
              <w:t xml:space="preserve"> sulla disabilità visiva rivolti ad educatori insegnanti e volontari; formazione su tecnologie tiflologiche per bambini e adulti con disabilità visiva congenita e acquisita; Coordinamento stage per l'autonomia socio-relazionale rivolti a persone con disabilità  visiva e complessa come docente di sostegno  (adattamento materiali di studio e </w:t>
            </w:r>
            <w:proofErr w:type="spellStart"/>
            <w:r w:rsidRPr="006E276F">
              <w:rPr>
                <w:sz w:val="20"/>
                <w:szCs w:val="20"/>
              </w:rPr>
              <w:t>setting</w:t>
            </w:r>
            <w:proofErr w:type="spellEnd"/>
            <w:r w:rsidRPr="006E276F">
              <w:rPr>
                <w:sz w:val="20"/>
                <w:szCs w:val="20"/>
              </w:rPr>
              <w:t xml:space="preserve"> formativo per facilitare l'inclusione)</w:t>
            </w:r>
          </w:p>
        </w:tc>
        <w:tc>
          <w:tcPr>
            <w:tcW w:w="3398" w:type="dxa"/>
          </w:tcPr>
          <w:p w14:paraId="136D4496" w14:textId="33160505" w:rsidR="002D7238" w:rsidRDefault="005034E7" w:rsidP="005034E7">
            <w:pPr>
              <w:autoSpaceDE w:val="0"/>
              <w:autoSpaceDN w:val="0"/>
              <w:adjustRightInd w:val="0"/>
              <w:rPr>
                <w:rFonts w:cs="Arial"/>
                <w:b/>
                <w:sz w:val="21"/>
                <w:szCs w:val="21"/>
                <w:lang w:eastAsia="it-IT"/>
              </w:rPr>
            </w:pPr>
            <w:r w:rsidRPr="00D71202">
              <w:rPr>
                <w:rFonts w:cs="Arial"/>
                <w:b/>
                <w:sz w:val="21"/>
                <w:szCs w:val="21"/>
                <w:lang w:eastAsia="it-IT"/>
              </w:rPr>
              <w:t>Modulo 4: area tecnica</w:t>
            </w:r>
            <w:r w:rsidRPr="00D71202">
              <w:rPr>
                <w:rFonts w:cs="Arial"/>
                <w:b/>
                <w:sz w:val="20"/>
                <w:szCs w:val="20"/>
                <w:lang w:eastAsia="it-IT"/>
              </w:rPr>
              <w:t xml:space="preserve"> </w:t>
            </w:r>
          </w:p>
        </w:tc>
      </w:tr>
    </w:tbl>
    <w:p w14:paraId="52D94CD4" w14:textId="77777777" w:rsidR="00C6450C" w:rsidRDefault="00C6450C" w:rsidP="00C6450C">
      <w:pPr>
        <w:pStyle w:val="Paragrafoelenco"/>
        <w:spacing w:after="0"/>
        <w:ind w:left="0"/>
        <w:rPr>
          <w:b/>
        </w:rPr>
      </w:pPr>
    </w:p>
    <w:p w14:paraId="75653BC0" w14:textId="77777777" w:rsidR="00432090" w:rsidRDefault="00432090" w:rsidP="00C6450C">
      <w:pPr>
        <w:pStyle w:val="Paragrafoelenco"/>
        <w:spacing w:after="0"/>
        <w:ind w:left="0"/>
        <w:rPr>
          <w:b/>
        </w:rPr>
      </w:pPr>
    </w:p>
    <w:p w14:paraId="253CFC0E" w14:textId="2E02EC45" w:rsidR="00D80C82" w:rsidRDefault="00D80C82" w:rsidP="00C6450C">
      <w:pPr>
        <w:pStyle w:val="Paragrafoelenco"/>
        <w:spacing w:after="0"/>
        <w:ind w:left="0"/>
      </w:pPr>
      <w:r>
        <w:rPr>
          <w:b/>
        </w:rPr>
        <w:t>Data e firma digitale del Responsabile legale dell’Ente</w:t>
      </w:r>
      <w:r w:rsidRPr="00D80C82">
        <w:t xml:space="preserve"> (o suo delegato, allegare delega)</w:t>
      </w:r>
    </w:p>
    <w:p w14:paraId="412ECC9D" w14:textId="3B6C69B1" w:rsidR="00C93555" w:rsidRDefault="00C93555" w:rsidP="00C6450C">
      <w:pPr>
        <w:pStyle w:val="Paragrafoelenco"/>
        <w:spacing w:after="0"/>
        <w:ind w:left="0"/>
      </w:pPr>
    </w:p>
    <w:p w14:paraId="491F9027" w14:textId="5770550A" w:rsidR="00C93555" w:rsidRDefault="00C93555" w:rsidP="00C6450C">
      <w:pPr>
        <w:pStyle w:val="Paragrafoelenco"/>
        <w:spacing w:after="0"/>
        <w:ind w:left="0"/>
      </w:pPr>
      <w:r>
        <w:t xml:space="preserve">Cristiano Vittori – Responsabile legale dell’I.Ri.Fo.R Marche </w:t>
      </w:r>
    </w:p>
    <w:p w14:paraId="2F9E64B4" w14:textId="77777777" w:rsidR="00D80C82" w:rsidRDefault="00D80C82" w:rsidP="00C6450C">
      <w:pPr>
        <w:pStyle w:val="Paragrafoelenco"/>
        <w:spacing w:after="0"/>
        <w:ind w:left="0"/>
      </w:pPr>
    </w:p>
    <w:p w14:paraId="6A8A0908" w14:textId="312A7E2E" w:rsidR="00D80C82" w:rsidRPr="00316BF1" w:rsidRDefault="00D80C82" w:rsidP="00C6450C">
      <w:pPr>
        <w:pStyle w:val="Paragrafoelenco"/>
        <w:spacing w:after="0"/>
        <w:ind w:left="0"/>
        <w:rPr>
          <w:i/>
        </w:rPr>
      </w:pPr>
      <w:r w:rsidRPr="00316BF1">
        <w:rPr>
          <w:i/>
        </w:rPr>
        <w:t>Firma digitale</w:t>
      </w:r>
      <w:r w:rsidR="00C93555" w:rsidRPr="00316BF1">
        <w:rPr>
          <w:i/>
        </w:rPr>
        <w:t xml:space="preserve"> dei Responsabili legali degli Enti </w:t>
      </w:r>
      <w:proofErr w:type="spellStart"/>
      <w:r w:rsidR="00C93555" w:rsidRPr="00316BF1">
        <w:rPr>
          <w:i/>
        </w:rPr>
        <w:t>coprogettanti</w:t>
      </w:r>
      <w:proofErr w:type="spellEnd"/>
      <w:r w:rsidR="00C93555" w:rsidRPr="00316BF1">
        <w:rPr>
          <w:i/>
        </w:rPr>
        <w:t>:</w:t>
      </w:r>
    </w:p>
    <w:p w14:paraId="3A00FF91" w14:textId="0877C8A1" w:rsidR="00C93555" w:rsidRDefault="00C93555" w:rsidP="00C6450C">
      <w:pPr>
        <w:pStyle w:val="Paragrafoelenco"/>
        <w:spacing w:after="0"/>
        <w:ind w:left="0"/>
      </w:pPr>
    </w:p>
    <w:p w14:paraId="76587BA9" w14:textId="63C1358D" w:rsidR="00C93555" w:rsidRDefault="00C93555" w:rsidP="00C6450C">
      <w:pPr>
        <w:pStyle w:val="Paragrafoelenco"/>
        <w:spacing w:after="0"/>
        <w:ind w:left="0"/>
      </w:pPr>
      <w:r>
        <w:t>Andrea Cionna – Responsabile legale dell’I.Ri.Fo.R ANCONA</w:t>
      </w:r>
    </w:p>
    <w:p w14:paraId="06304F3F" w14:textId="77777777" w:rsidR="00C93555" w:rsidRDefault="00C93555" w:rsidP="00C6450C">
      <w:pPr>
        <w:pStyle w:val="Paragrafoelenco"/>
        <w:spacing w:after="0"/>
        <w:ind w:left="0"/>
      </w:pPr>
    </w:p>
    <w:p w14:paraId="03471C9C" w14:textId="065CE261" w:rsidR="00C93555" w:rsidRDefault="00C93555" w:rsidP="00C6450C">
      <w:pPr>
        <w:pStyle w:val="Paragrafoelenco"/>
        <w:spacing w:after="0"/>
        <w:ind w:left="0"/>
      </w:pPr>
      <w:r>
        <w:t>Gigliola Chiappini – Responsabile legale dell’I.Ri.Fo.R ASCOLI PICENO FERMO</w:t>
      </w:r>
    </w:p>
    <w:p w14:paraId="34656972" w14:textId="77777777" w:rsidR="00C93555" w:rsidRDefault="00C93555" w:rsidP="00C6450C">
      <w:pPr>
        <w:pStyle w:val="Paragrafoelenco"/>
        <w:spacing w:after="0"/>
        <w:ind w:left="0"/>
      </w:pPr>
    </w:p>
    <w:p w14:paraId="4BA63A86" w14:textId="318B1BD2" w:rsidR="00C93555" w:rsidRDefault="00C93555" w:rsidP="00C6450C">
      <w:pPr>
        <w:pStyle w:val="Paragrafoelenco"/>
        <w:spacing w:after="0"/>
        <w:ind w:left="0"/>
      </w:pPr>
      <w:r>
        <w:t>Bruna Giampieri – Responsabile legale dell’I.Ri.Fo.R MACERATA</w:t>
      </w:r>
    </w:p>
    <w:p w14:paraId="40B72639" w14:textId="4D4237DE" w:rsidR="00C93555" w:rsidRDefault="00C93555" w:rsidP="00C6450C">
      <w:pPr>
        <w:pStyle w:val="Paragrafoelenco"/>
        <w:spacing w:after="0"/>
        <w:ind w:left="0"/>
      </w:pPr>
    </w:p>
    <w:p w14:paraId="67834D42" w14:textId="35B9FDF9" w:rsidR="00C673CE" w:rsidRPr="00E16467" w:rsidRDefault="00C93555" w:rsidP="00E16467">
      <w:pPr>
        <w:pStyle w:val="Paragrafoelenco"/>
        <w:spacing w:after="0"/>
        <w:ind w:left="0"/>
        <w:rPr>
          <w:b/>
        </w:rPr>
      </w:pPr>
      <w:r>
        <w:t>Maria Mencarini – Responsabile legale dell’I.Ri.Fo.R PESARO URBINO</w:t>
      </w:r>
    </w:p>
    <w:sectPr w:rsidR="00C673CE" w:rsidRPr="00E16467" w:rsidSect="008B4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E852" w14:textId="77777777" w:rsidR="008827F2" w:rsidRDefault="008827F2" w:rsidP="00C6450C">
      <w:pPr>
        <w:spacing w:after="0" w:line="240" w:lineRule="auto"/>
      </w:pPr>
      <w:r>
        <w:separator/>
      </w:r>
    </w:p>
  </w:endnote>
  <w:endnote w:type="continuationSeparator" w:id="0">
    <w:p w14:paraId="02E95BEA" w14:textId="77777777" w:rsidR="008827F2" w:rsidRDefault="008827F2" w:rsidP="00C6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altName w:val="Segoe UI Symbol"/>
    <w:panose1 w:val="020B0502040204020203"/>
    <w:charset w:val="00"/>
    <w:family w:val="swiss"/>
    <w:pitch w:val="variable"/>
    <w:sig w:usb0="800001EF" w:usb1="02000002" w:usb2="0060C08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AAA9D" w14:textId="77777777" w:rsidR="008827F2" w:rsidRDefault="008827F2" w:rsidP="00C6450C">
      <w:pPr>
        <w:spacing w:after="0" w:line="240" w:lineRule="auto"/>
      </w:pPr>
      <w:r>
        <w:separator/>
      </w:r>
    </w:p>
  </w:footnote>
  <w:footnote w:type="continuationSeparator" w:id="0">
    <w:p w14:paraId="42499284" w14:textId="77777777" w:rsidR="008827F2" w:rsidRDefault="008827F2" w:rsidP="00C6450C">
      <w:pPr>
        <w:spacing w:after="0" w:line="240" w:lineRule="auto"/>
      </w:pPr>
      <w:r>
        <w:continuationSeparator/>
      </w:r>
    </w:p>
  </w:footnote>
  <w:footnote w:id="1">
    <w:p w14:paraId="31A74919" w14:textId="37004AF6" w:rsidR="008E2132" w:rsidRDefault="008E2132" w:rsidP="008E2132">
      <w:pPr>
        <w:pStyle w:val="Testonotaapidipagina"/>
        <w:jc w:val="both"/>
      </w:pPr>
      <w:r>
        <w:rPr>
          <w:rStyle w:val="Rimandonotaapidipagina"/>
        </w:rPr>
        <w:footnoteRef/>
      </w:r>
      <w:r>
        <w:t xml:space="preserve"> </w:t>
      </w:r>
      <w:r w:rsidR="00D3656A" w:rsidRPr="00D3656A">
        <w:t>Le</w:t>
      </w:r>
      <w:r w:rsidR="00D3656A">
        <w:t xml:space="preserve"> sedi inserite nel punto 7 rispettano </w:t>
      </w:r>
      <w:r w:rsidRPr="008E2132">
        <w:t xml:space="preserve">i requisiti e le disposizioni previste dal decreto legislativo 9 aprile 2008, n. 81 e </w:t>
      </w:r>
      <w:proofErr w:type="spellStart"/>
      <w:r w:rsidRPr="008E2132">
        <w:t>s.m.i.</w:t>
      </w:r>
      <w:proofErr w:type="spellEnd"/>
      <w:r w:rsidRPr="008E2132">
        <w:t xml:space="preserve"> in materia di tutela della salute e della</w:t>
      </w:r>
      <w:r>
        <w:t xml:space="preserve"> sicurezza nei luoghi di lavoro, come certificato nella domanda, allegato A.1, di adesione.</w:t>
      </w:r>
    </w:p>
  </w:footnote>
  <w:footnote w:id="2">
    <w:p w14:paraId="79AC0F02" w14:textId="77777777" w:rsidR="00C6450C" w:rsidRPr="007958AF" w:rsidRDefault="00C6450C" w:rsidP="006738CF">
      <w:pPr>
        <w:pStyle w:val="Testonotaapidipagina"/>
        <w:jc w:val="both"/>
        <w:rPr>
          <w:sz w:val="18"/>
          <w:szCs w:val="18"/>
        </w:rPr>
      </w:pPr>
      <w:r w:rsidRPr="007958AF">
        <w:rPr>
          <w:rStyle w:val="Rimandonotaapidipagina"/>
          <w:sz w:val="18"/>
          <w:szCs w:val="18"/>
        </w:rPr>
        <w:footnoteRef/>
      </w:r>
      <w:r w:rsidR="006738CF">
        <w:rPr>
          <w:sz w:val="18"/>
          <w:szCs w:val="18"/>
        </w:rPr>
        <w:t xml:space="preserve"> </w:t>
      </w:r>
      <w:r w:rsidR="008A3940" w:rsidRPr="001C1080">
        <w:t>In applicazione della</w:t>
      </w:r>
      <w:r w:rsidR="005D516B" w:rsidRPr="001C1080">
        <w:t xml:space="preserve"> flessibilità oraria</w:t>
      </w:r>
      <w:r w:rsidR="006738CF" w:rsidRPr="001C1080">
        <w:t>, le 25 ore settimanali vengono parametrate a 1145 ore annuali, in relazione all</w:t>
      </w:r>
      <w:r w:rsidR="005D516B" w:rsidRPr="001C1080">
        <w:t>a durata effettiva dei progetti</w:t>
      </w:r>
      <w:r w:rsidR="006738CF" w:rsidRPr="001C1080">
        <w:t xml:space="preserve">. L’operatore volontario dovrà </w:t>
      </w:r>
      <w:r w:rsidR="005D516B" w:rsidRPr="001C1080">
        <w:t xml:space="preserve">comunque </w:t>
      </w:r>
      <w:r w:rsidR="006738CF" w:rsidRPr="001C1080">
        <w:t>svolgere un orario minimo di 20 ore settimanali ed un massimo di 36 ore settimanali, da distribuire uniformemente nel corso dell’intero periodo di durata del progetto.</w:t>
      </w:r>
    </w:p>
  </w:footnote>
  <w:footnote w:id="3">
    <w:p w14:paraId="58C8B224" w14:textId="77777777" w:rsidR="00C6450C" w:rsidRPr="007958AF" w:rsidRDefault="00C6450C" w:rsidP="00C6450C">
      <w:pPr>
        <w:pStyle w:val="Testonotaapidipagina"/>
        <w:jc w:val="both"/>
        <w:rPr>
          <w:sz w:val="18"/>
          <w:szCs w:val="18"/>
        </w:rPr>
      </w:pPr>
      <w:r w:rsidRPr="007958AF">
        <w:rPr>
          <w:rStyle w:val="Rimandonotaapidipagina"/>
          <w:sz w:val="18"/>
          <w:szCs w:val="18"/>
        </w:rPr>
        <w:footnoteRef/>
      </w:r>
      <w:r w:rsidRPr="007958AF">
        <w:rPr>
          <w:sz w:val="18"/>
          <w:szCs w:val="18"/>
        </w:rPr>
        <w:t xml:space="preserve"> L’Ente, nell'ambito della propria autonomia organizzativa, per esigenze di servizio può predisporre nuovi ed ulteriori orari di servizio a calendario rispetto a quanto previsto dal progetto. La predisposizione degli orari di servizio non può prescindere dall'assenso del volontario che deve essere reso per iscritto e comunicato all’ufficio regionale competente.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C1E"/>
    <w:multiLevelType w:val="multilevel"/>
    <w:tmpl w:val="06B0E69C"/>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0D3C71"/>
    <w:multiLevelType w:val="hybridMultilevel"/>
    <w:tmpl w:val="5AE8DC7A"/>
    <w:lvl w:ilvl="0" w:tplc="AE021A7C">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155996"/>
    <w:multiLevelType w:val="hybridMultilevel"/>
    <w:tmpl w:val="4912C9E8"/>
    <w:lvl w:ilvl="0" w:tplc="8B6080F2">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63063F"/>
    <w:multiLevelType w:val="hybridMultilevel"/>
    <w:tmpl w:val="37BC88A4"/>
    <w:lvl w:ilvl="0" w:tplc="8B6080F2">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03768D6"/>
    <w:multiLevelType w:val="hybridMultilevel"/>
    <w:tmpl w:val="98709A3C"/>
    <w:lvl w:ilvl="0" w:tplc="3D5C75C4">
      <w:start w:val="1"/>
      <w:numFmt w:val="bullet"/>
      <w:lvlText w:val="◻"/>
      <w:lvlJc w:val="left"/>
      <w:pPr>
        <w:ind w:left="720" w:hanging="360"/>
      </w:pPr>
      <w:rPr>
        <w:rFonts w:ascii="Segoe UI Historic" w:hAnsi="Segoe UI Histor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F561DF"/>
    <w:multiLevelType w:val="hybridMultilevel"/>
    <w:tmpl w:val="E68AE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7852B3"/>
    <w:multiLevelType w:val="hybridMultilevel"/>
    <w:tmpl w:val="D7F67FBA"/>
    <w:lvl w:ilvl="0" w:tplc="3D5C75C4">
      <w:start w:val="1"/>
      <w:numFmt w:val="bullet"/>
      <w:lvlText w:val="◻"/>
      <w:lvlJc w:val="left"/>
      <w:pPr>
        <w:ind w:left="720" w:hanging="360"/>
      </w:pPr>
      <w:rPr>
        <w:rFonts w:ascii="Segoe UI Historic" w:hAnsi="Segoe UI Histor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9B4637"/>
    <w:multiLevelType w:val="hybridMultilevel"/>
    <w:tmpl w:val="C5CCD36E"/>
    <w:lvl w:ilvl="0" w:tplc="04100001">
      <w:start w:val="1"/>
      <w:numFmt w:val="bullet"/>
      <w:lvlText w:val=""/>
      <w:lvlJc w:val="left"/>
      <w:pPr>
        <w:ind w:left="360" w:hanging="360"/>
      </w:pPr>
      <w:rPr>
        <w:rFonts w:ascii="Symbol" w:hAnsi="Symbol"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2254CB6"/>
    <w:multiLevelType w:val="hybridMultilevel"/>
    <w:tmpl w:val="383CE836"/>
    <w:lvl w:ilvl="0" w:tplc="8B6080F2">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2D187E"/>
    <w:multiLevelType w:val="hybridMultilevel"/>
    <w:tmpl w:val="B8AC0D9A"/>
    <w:lvl w:ilvl="0" w:tplc="8B6080F2">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B23895"/>
    <w:multiLevelType w:val="hybridMultilevel"/>
    <w:tmpl w:val="B2D8A272"/>
    <w:lvl w:ilvl="0" w:tplc="19EE2996">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BD1063"/>
    <w:multiLevelType w:val="hybridMultilevel"/>
    <w:tmpl w:val="B13AABD6"/>
    <w:lvl w:ilvl="0" w:tplc="8B6080F2">
      <w:start w:val="1"/>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317A9D"/>
    <w:multiLevelType w:val="hybridMultilevel"/>
    <w:tmpl w:val="520E6E1A"/>
    <w:lvl w:ilvl="0" w:tplc="79C61E00">
      <w:start w:val="1"/>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BC3F8C"/>
    <w:multiLevelType w:val="hybridMultilevel"/>
    <w:tmpl w:val="E42C1D8A"/>
    <w:lvl w:ilvl="0" w:tplc="24565380">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0"/>
  </w:num>
  <w:num w:numId="6">
    <w:abstractNumId w:val="5"/>
  </w:num>
  <w:num w:numId="7">
    <w:abstractNumId w:val="9"/>
  </w:num>
  <w:num w:numId="8">
    <w:abstractNumId w:val="12"/>
  </w:num>
  <w:num w:numId="9">
    <w:abstractNumId w:val="8"/>
  </w:num>
  <w:num w:numId="10">
    <w:abstractNumId w:val="2"/>
  </w:num>
  <w:num w:numId="11">
    <w:abstractNumId w:val="11"/>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0C"/>
    <w:rsid w:val="000371AE"/>
    <w:rsid w:val="000543FB"/>
    <w:rsid w:val="000B2385"/>
    <w:rsid w:val="000F2DE7"/>
    <w:rsid w:val="00110649"/>
    <w:rsid w:val="0015727B"/>
    <w:rsid w:val="00162792"/>
    <w:rsid w:val="00165D0D"/>
    <w:rsid w:val="00174741"/>
    <w:rsid w:val="00192B06"/>
    <w:rsid w:val="001C1080"/>
    <w:rsid w:val="00203900"/>
    <w:rsid w:val="002255D2"/>
    <w:rsid w:val="0023138E"/>
    <w:rsid w:val="0023790D"/>
    <w:rsid w:val="00252694"/>
    <w:rsid w:val="00276CFC"/>
    <w:rsid w:val="002D7238"/>
    <w:rsid w:val="002D7D8A"/>
    <w:rsid w:val="003038CE"/>
    <w:rsid w:val="00316BF1"/>
    <w:rsid w:val="00327AA0"/>
    <w:rsid w:val="00394935"/>
    <w:rsid w:val="003D75D2"/>
    <w:rsid w:val="003E4908"/>
    <w:rsid w:val="00432090"/>
    <w:rsid w:val="00433C34"/>
    <w:rsid w:val="004F2D6E"/>
    <w:rsid w:val="005034E7"/>
    <w:rsid w:val="0056405C"/>
    <w:rsid w:val="005C0678"/>
    <w:rsid w:val="005D516B"/>
    <w:rsid w:val="00612879"/>
    <w:rsid w:val="006738CF"/>
    <w:rsid w:val="006764E4"/>
    <w:rsid w:val="006C2008"/>
    <w:rsid w:val="00761ADD"/>
    <w:rsid w:val="00776F6C"/>
    <w:rsid w:val="00816CCA"/>
    <w:rsid w:val="00863ED0"/>
    <w:rsid w:val="008827F2"/>
    <w:rsid w:val="008A26D2"/>
    <w:rsid w:val="008A3940"/>
    <w:rsid w:val="008A3FE5"/>
    <w:rsid w:val="008B3D94"/>
    <w:rsid w:val="008E2132"/>
    <w:rsid w:val="008E47F6"/>
    <w:rsid w:val="00975250"/>
    <w:rsid w:val="009C6AC0"/>
    <w:rsid w:val="009F0CC2"/>
    <w:rsid w:val="00A170DD"/>
    <w:rsid w:val="00A26E8E"/>
    <w:rsid w:val="00A357CF"/>
    <w:rsid w:val="00B157EF"/>
    <w:rsid w:val="00C04764"/>
    <w:rsid w:val="00C1218E"/>
    <w:rsid w:val="00C364F3"/>
    <w:rsid w:val="00C6450C"/>
    <w:rsid w:val="00C673CE"/>
    <w:rsid w:val="00C76463"/>
    <w:rsid w:val="00C8004D"/>
    <w:rsid w:val="00C876CB"/>
    <w:rsid w:val="00C93555"/>
    <w:rsid w:val="00CA18EA"/>
    <w:rsid w:val="00CB5775"/>
    <w:rsid w:val="00CC2AFE"/>
    <w:rsid w:val="00CE0178"/>
    <w:rsid w:val="00D3656A"/>
    <w:rsid w:val="00D52696"/>
    <w:rsid w:val="00D57832"/>
    <w:rsid w:val="00D80C82"/>
    <w:rsid w:val="00DC7575"/>
    <w:rsid w:val="00DD37DE"/>
    <w:rsid w:val="00DD5E1D"/>
    <w:rsid w:val="00E16467"/>
    <w:rsid w:val="00E22716"/>
    <w:rsid w:val="00E90B35"/>
    <w:rsid w:val="00EE6FDF"/>
    <w:rsid w:val="00EF395B"/>
    <w:rsid w:val="00EF5EA5"/>
    <w:rsid w:val="00F43095"/>
    <w:rsid w:val="00F83337"/>
    <w:rsid w:val="00FF5B8A"/>
    <w:rsid w:val="00FF7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AFD4"/>
  <w15:chartTrackingRefBased/>
  <w15:docId w15:val="{B4DA9723-89A5-4FAD-AD74-40A3DCDA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45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450C"/>
    <w:pPr>
      <w:ind w:left="720"/>
      <w:contextualSpacing/>
    </w:pPr>
  </w:style>
  <w:style w:type="paragraph" w:styleId="Testonotaapidipagina">
    <w:name w:val="footnote text"/>
    <w:basedOn w:val="Normale"/>
    <w:link w:val="TestonotaapidipaginaCarattere"/>
    <w:uiPriority w:val="99"/>
    <w:unhideWhenUsed/>
    <w:rsid w:val="00C645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6450C"/>
    <w:rPr>
      <w:sz w:val="20"/>
      <w:szCs w:val="20"/>
    </w:rPr>
  </w:style>
  <w:style w:type="character" w:styleId="Rimandonotaapidipagina">
    <w:name w:val="footnote reference"/>
    <w:basedOn w:val="Carpredefinitoparagrafo"/>
    <w:uiPriority w:val="99"/>
    <w:semiHidden/>
    <w:unhideWhenUsed/>
    <w:rsid w:val="00C6450C"/>
    <w:rPr>
      <w:vertAlign w:val="superscript"/>
    </w:rPr>
  </w:style>
  <w:style w:type="table" w:styleId="Grigliatabella">
    <w:name w:val="Table Grid"/>
    <w:basedOn w:val="Tabellanormale"/>
    <w:uiPriority w:val="39"/>
    <w:rsid w:val="00C6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50C"/>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FF7475"/>
    <w:rPr>
      <w:sz w:val="16"/>
      <w:szCs w:val="16"/>
    </w:rPr>
  </w:style>
  <w:style w:type="paragraph" w:styleId="Testocommento">
    <w:name w:val="annotation text"/>
    <w:basedOn w:val="Normale"/>
    <w:link w:val="TestocommentoCarattere"/>
    <w:uiPriority w:val="99"/>
    <w:semiHidden/>
    <w:unhideWhenUsed/>
    <w:rsid w:val="00FF747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F7475"/>
    <w:rPr>
      <w:sz w:val="20"/>
      <w:szCs w:val="20"/>
    </w:rPr>
  </w:style>
  <w:style w:type="paragraph" w:styleId="Soggettocommento">
    <w:name w:val="annotation subject"/>
    <w:basedOn w:val="Testocommento"/>
    <w:next w:val="Testocommento"/>
    <w:link w:val="SoggettocommentoCarattere"/>
    <w:uiPriority w:val="99"/>
    <w:semiHidden/>
    <w:unhideWhenUsed/>
    <w:rsid w:val="00FF7475"/>
    <w:rPr>
      <w:b/>
      <w:bCs/>
    </w:rPr>
  </w:style>
  <w:style w:type="character" w:customStyle="1" w:styleId="SoggettocommentoCarattere">
    <w:name w:val="Soggetto commento Carattere"/>
    <w:basedOn w:val="TestocommentoCarattere"/>
    <w:link w:val="Soggettocommento"/>
    <w:uiPriority w:val="99"/>
    <w:semiHidden/>
    <w:rsid w:val="00FF7475"/>
    <w:rPr>
      <w:b/>
      <w:bCs/>
      <w:sz w:val="20"/>
      <w:szCs w:val="20"/>
    </w:rPr>
  </w:style>
  <w:style w:type="paragraph" w:styleId="Testofumetto">
    <w:name w:val="Balloon Text"/>
    <w:basedOn w:val="Normale"/>
    <w:link w:val="TestofumettoCarattere"/>
    <w:uiPriority w:val="99"/>
    <w:semiHidden/>
    <w:unhideWhenUsed/>
    <w:rsid w:val="00FF74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7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C0D2-AF3C-4CD5-A037-E16D4108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3572</Words>
  <Characters>20362</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Frammartino</dc:creator>
  <cp:keywords/>
  <dc:description/>
  <cp:lastModifiedBy>UICI</cp:lastModifiedBy>
  <cp:revision>5</cp:revision>
  <dcterms:created xsi:type="dcterms:W3CDTF">2021-09-02T11:10:00Z</dcterms:created>
  <dcterms:modified xsi:type="dcterms:W3CDTF">2021-09-02T11:31:00Z</dcterms:modified>
</cp:coreProperties>
</file>