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F21CB" w14:textId="001ADD87" w:rsidR="0015547A" w:rsidRDefault="0015547A" w:rsidP="0058111A">
      <w:pPr>
        <w:pStyle w:val="Paragrafoelenco"/>
        <w:spacing w:after="0"/>
        <w:ind w:left="0"/>
        <w:jc w:val="center"/>
        <w:rPr>
          <w:b/>
        </w:rPr>
      </w:pPr>
      <w:r>
        <w:rPr>
          <w:noProof/>
          <w:lang w:eastAsia="it-IT"/>
        </w:rPr>
        <w:drawing>
          <wp:inline distT="0" distB="0" distL="0" distR="0" wp14:anchorId="21B13905" wp14:editId="26E543E7">
            <wp:extent cx="6115050" cy="609600"/>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inline>
        </w:drawing>
      </w:r>
    </w:p>
    <w:p w14:paraId="2DD2EE70" w14:textId="5C8E60EE" w:rsidR="0058111A" w:rsidRDefault="0058111A" w:rsidP="0058111A">
      <w:pPr>
        <w:pStyle w:val="Paragrafoelenco"/>
        <w:spacing w:after="0"/>
        <w:ind w:left="0"/>
        <w:jc w:val="center"/>
        <w:rPr>
          <w:b/>
        </w:rPr>
      </w:pPr>
    </w:p>
    <w:p w14:paraId="101202F3" w14:textId="149D08D5" w:rsidR="0058111A" w:rsidRPr="0067720F" w:rsidRDefault="0058111A" w:rsidP="0058111A">
      <w:pPr>
        <w:pStyle w:val="Paragrafoelenco"/>
        <w:spacing w:after="0"/>
        <w:ind w:left="0"/>
      </w:pPr>
      <w:r>
        <w:rPr>
          <w:b/>
        </w:rPr>
        <w:t>ALLEGATO A.2</w:t>
      </w:r>
      <w:r w:rsidR="0067720F">
        <w:rPr>
          <w:b/>
        </w:rPr>
        <w:t xml:space="preserve"> </w:t>
      </w:r>
      <w:r w:rsidR="0067720F" w:rsidRPr="0067720F">
        <w:t>al DDS n. 92/IISP/2022</w:t>
      </w:r>
    </w:p>
    <w:p w14:paraId="2A7DC289" w14:textId="3A6363FB" w:rsidR="00B21AF8" w:rsidRDefault="0058111A" w:rsidP="00B21AF8">
      <w:pPr>
        <w:pStyle w:val="Paragrafoelenco"/>
        <w:spacing w:after="0"/>
        <w:ind w:left="0"/>
        <w:jc w:val="center"/>
        <w:rPr>
          <w:b/>
        </w:rPr>
      </w:pPr>
      <w:r>
        <w:rPr>
          <w:b/>
        </w:rPr>
        <w:t>SCHEDA PROGETTO-INTERVENTO</w:t>
      </w:r>
    </w:p>
    <w:p w14:paraId="11FF6F60" w14:textId="77777777" w:rsidR="00B21AF8" w:rsidRDefault="00B21AF8" w:rsidP="00B21AF8">
      <w:pPr>
        <w:pStyle w:val="Paragrafoelenco"/>
        <w:spacing w:after="0"/>
        <w:ind w:left="0"/>
        <w:jc w:val="center"/>
        <w:rPr>
          <w:b/>
        </w:rPr>
      </w:pPr>
    </w:p>
    <w:p w14:paraId="30A7595C" w14:textId="2C05A19F" w:rsidR="0058111A" w:rsidRDefault="0058111A" w:rsidP="0058111A">
      <w:pPr>
        <w:autoSpaceDE w:val="0"/>
        <w:autoSpaceDN w:val="0"/>
        <w:adjustRightInd w:val="0"/>
        <w:spacing w:after="0" w:line="360" w:lineRule="auto"/>
        <w:jc w:val="both"/>
      </w:pPr>
      <w:r>
        <w:t>Ente proponente il progetto-intervento</w:t>
      </w:r>
      <w:r w:rsidR="00B74596">
        <w:t xml:space="preserve">: </w:t>
      </w:r>
      <w:r w:rsidR="00B74596" w:rsidRPr="00B74596">
        <w:t>IRIFOR Sede Regionale Marche</w:t>
      </w:r>
    </w:p>
    <w:p w14:paraId="35224B38" w14:textId="77777777" w:rsidR="00B74596" w:rsidRDefault="00B74596" w:rsidP="0058111A">
      <w:pPr>
        <w:autoSpaceDE w:val="0"/>
        <w:autoSpaceDN w:val="0"/>
        <w:adjustRightInd w:val="0"/>
        <w:spacing w:after="0" w:line="360" w:lineRule="auto"/>
      </w:pPr>
      <w:r>
        <w:t xml:space="preserve">Enti </w:t>
      </w:r>
      <w:proofErr w:type="spellStart"/>
      <w:r>
        <w:t>coprogettanti</w:t>
      </w:r>
      <w:proofErr w:type="spellEnd"/>
      <w:r w:rsidR="0058111A">
        <w:rPr>
          <w:rStyle w:val="Rimandonotaapidipagina"/>
        </w:rPr>
        <w:footnoteReference w:id="1"/>
      </w:r>
      <w:r>
        <w:t>:</w:t>
      </w:r>
    </w:p>
    <w:p w14:paraId="7757D831" w14:textId="77777777" w:rsidR="00B74596" w:rsidRDefault="00B74596" w:rsidP="00B74596">
      <w:pPr>
        <w:pStyle w:val="Paragrafoelenco"/>
        <w:numPr>
          <w:ilvl w:val="0"/>
          <w:numId w:val="48"/>
        </w:numPr>
        <w:autoSpaceDE w:val="0"/>
        <w:autoSpaceDN w:val="0"/>
        <w:adjustRightInd w:val="0"/>
        <w:spacing w:after="0" w:line="360" w:lineRule="auto"/>
        <w:jc w:val="both"/>
      </w:pPr>
      <w:r>
        <w:t>IRIFOR ANCONA</w:t>
      </w:r>
    </w:p>
    <w:p w14:paraId="000DD208" w14:textId="43A42717" w:rsidR="00B74596" w:rsidRDefault="00B74596" w:rsidP="00B74596">
      <w:pPr>
        <w:pStyle w:val="Paragrafoelenco"/>
        <w:numPr>
          <w:ilvl w:val="0"/>
          <w:numId w:val="48"/>
        </w:numPr>
        <w:autoSpaceDE w:val="0"/>
        <w:autoSpaceDN w:val="0"/>
        <w:adjustRightInd w:val="0"/>
        <w:spacing w:after="0" w:line="360" w:lineRule="auto"/>
        <w:jc w:val="both"/>
      </w:pPr>
      <w:r>
        <w:t>IRIFOR ASCOLI PICENO FERMO</w:t>
      </w:r>
      <w:r w:rsidR="00751D35">
        <w:t xml:space="preserve"> (con sedi a Ascoli Piceno e Fermo)</w:t>
      </w:r>
    </w:p>
    <w:p w14:paraId="2D3F24B2" w14:textId="77777777" w:rsidR="00B74596" w:rsidRDefault="00B74596" w:rsidP="00B74596">
      <w:pPr>
        <w:pStyle w:val="Paragrafoelenco"/>
        <w:numPr>
          <w:ilvl w:val="0"/>
          <w:numId w:val="48"/>
        </w:numPr>
        <w:autoSpaceDE w:val="0"/>
        <w:autoSpaceDN w:val="0"/>
        <w:adjustRightInd w:val="0"/>
        <w:spacing w:after="0" w:line="360" w:lineRule="auto"/>
        <w:jc w:val="both"/>
      </w:pPr>
      <w:r>
        <w:t>IRIFOR MACERATA</w:t>
      </w:r>
    </w:p>
    <w:p w14:paraId="6A6F8573" w14:textId="7147942A" w:rsidR="00B74596" w:rsidRDefault="00B74596" w:rsidP="00B74596">
      <w:pPr>
        <w:pStyle w:val="Paragrafoelenco"/>
        <w:numPr>
          <w:ilvl w:val="0"/>
          <w:numId w:val="48"/>
        </w:numPr>
        <w:autoSpaceDE w:val="0"/>
        <w:autoSpaceDN w:val="0"/>
        <w:adjustRightInd w:val="0"/>
        <w:spacing w:after="0" w:line="360" w:lineRule="auto"/>
        <w:jc w:val="both"/>
      </w:pPr>
      <w:r>
        <w:t>IRIFOR PESARO URBINO</w:t>
      </w:r>
      <w:r w:rsidR="00751D35">
        <w:t xml:space="preserve"> (con sedi a Pesaro, Fano e Urbania)</w:t>
      </w:r>
    </w:p>
    <w:p w14:paraId="0E665BA5" w14:textId="7D9D7A5D" w:rsidR="0058111A" w:rsidRPr="007958AF" w:rsidRDefault="0058111A" w:rsidP="00BF32B4">
      <w:pPr>
        <w:pStyle w:val="Paragrafoelenco"/>
        <w:numPr>
          <w:ilvl w:val="0"/>
          <w:numId w:val="17"/>
        </w:numPr>
        <w:autoSpaceDE w:val="0"/>
        <w:autoSpaceDN w:val="0"/>
        <w:adjustRightInd w:val="0"/>
        <w:spacing w:after="0" w:line="360" w:lineRule="auto"/>
        <w:jc w:val="both"/>
        <w:rPr>
          <w:sz w:val="21"/>
          <w:szCs w:val="21"/>
        </w:rPr>
      </w:pPr>
      <w:r w:rsidRPr="007958AF">
        <w:rPr>
          <w:sz w:val="21"/>
          <w:szCs w:val="21"/>
        </w:rPr>
        <w:t xml:space="preserve">Titolo </w:t>
      </w:r>
      <w:r>
        <w:rPr>
          <w:sz w:val="21"/>
          <w:szCs w:val="21"/>
        </w:rPr>
        <w:t>del progetto/intervento</w:t>
      </w:r>
      <w:r w:rsidRPr="007958AF">
        <w:rPr>
          <w:sz w:val="21"/>
          <w:szCs w:val="21"/>
        </w:rPr>
        <w:t xml:space="preserve"> </w:t>
      </w:r>
      <w:r w:rsidR="00B74596" w:rsidRPr="00B74596">
        <w:rPr>
          <w:b/>
          <w:sz w:val="21"/>
          <w:szCs w:val="21"/>
        </w:rPr>
        <w:t>Costruiamo il futuro</w:t>
      </w:r>
    </w:p>
    <w:p w14:paraId="07D688EF" w14:textId="3B01F8DE" w:rsidR="0058111A" w:rsidRPr="007958AF" w:rsidRDefault="0058111A" w:rsidP="00B74596">
      <w:pPr>
        <w:pStyle w:val="Paragrafoelenco"/>
        <w:numPr>
          <w:ilvl w:val="0"/>
          <w:numId w:val="17"/>
        </w:numPr>
        <w:autoSpaceDE w:val="0"/>
        <w:autoSpaceDN w:val="0"/>
        <w:adjustRightInd w:val="0"/>
        <w:spacing w:after="0" w:line="360" w:lineRule="auto"/>
        <w:jc w:val="both"/>
        <w:rPr>
          <w:sz w:val="21"/>
          <w:szCs w:val="21"/>
        </w:rPr>
      </w:pPr>
      <w:r w:rsidRPr="007958AF">
        <w:rPr>
          <w:sz w:val="21"/>
          <w:szCs w:val="21"/>
        </w:rPr>
        <w:t xml:space="preserve">Settore di intervento come da art. 3 dell’avviso: </w:t>
      </w:r>
      <w:r w:rsidR="00B74596" w:rsidRPr="00B74596">
        <w:rPr>
          <w:b/>
          <w:sz w:val="21"/>
          <w:szCs w:val="21"/>
        </w:rPr>
        <w:t>ASSISTENZA</w:t>
      </w:r>
    </w:p>
    <w:p w14:paraId="4C4FF0F2" w14:textId="4F8C4597" w:rsidR="0058111A" w:rsidRDefault="0058111A" w:rsidP="00BF32B4">
      <w:pPr>
        <w:pStyle w:val="Paragrafoelenco"/>
        <w:numPr>
          <w:ilvl w:val="0"/>
          <w:numId w:val="17"/>
        </w:numPr>
        <w:autoSpaceDE w:val="0"/>
        <w:autoSpaceDN w:val="0"/>
        <w:adjustRightInd w:val="0"/>
        <w:spacing w:after="0" w:line="360" w:lineRule="auto"/>
        <w:jc w:val="both"/>
        <w:rPr>
          <w:sz w:val="21"/>
          <w:szCs w:val="21"/>
        </w:rPr>
      </w:pPr>
      <w:r w:rsidRPr="007958AF">
        <w:rPr>
          <w:sz w:val="21"/>
          <w:szCs w:val="21"/>
        </w:rPr>
        <w:t xml:space="preserve">Numero di volontari richiesti: </w:t>
      </w:r>
      <w:r w:rsidR="00AB2F7A" w:rsidRPr="00AB2F7A">
        <w:rPr>
          <w:b/>
          <w:sz w:val="21"/>
          <w:szCs w:val="21"/>
        </w:rPr>
        <w:t>25</w:t>
      </w:r>
    </w:p>
    <w:p w14:paraId="31DB4FA1" w14:textId="0C9417A8" w:rsidR="0058111A" w:rsidRDefault="0058111A" w:rsidP="00BF32B4">
      <w:pPr>
        <w:pStyle w:val="Paragrafoelenco"/>
        <w:numPr>
          <w:ilvl w:val="0"/>
          <w:numId w:val="17"/>
        </w:numPr>
        <w:autoSpaceDE w:val="0"/>
        <w:autoSpaceDN w:val="0"/>
        <w:adjustRightInd w:val="0"/>
        <w:spacing w:after="0" w:line="360" w:lineRule="auto"/>
        <w:jc w:val="both"/>
        <w:rPr>
          <w:sz w:val="21"/>
          <w:szCs w:val="21"/>
        </w:rPr>
      </w:pPr>
      <w:r>
        <w:rPr>
          <w:sz w:val="21"/>
          <w:szCs w:val="21"/>
        </w:rPr>
        <w:t xml:space="preserve">Durata: </w:t>
      </w:r>
      <w:r w:rsidR="00B74596" w:rsidRPr="0058111A">
        <w:rPr>
          <w:b/>
          <w:sz w:val="21"/>
          <w:szCs w:val="21"/>
        </w:rPr>
        <w:t>10 mesi</w:t>
      </w:r>
      <w:r w:rsidR="00B74596">
        <w:rPr>
          <w:sz w:val="21"/>
          <w:szCs w:val="21"/>
        </w:rPr>
        <w:t xml:space="preserve"> </w:t>
      </w:r>
      <w:r w:rsidRPr="00B74596">
        <w:rPr>
          <w:sz w:val="21"/>
          <w:szCs w:val="21"/>
        </w:rPr>
        <w:t>(10 mesi</w:t>
      </w:r>
      <w:r>
        <w:rPr>
          <w:sz w:val="21"/>
          <w:szCs w:val="21"/>
        </w:rPr>
        <w:t xml:space="preserve"> o se sperimentale: 6/7/8/9/10 mesi)</w:t>
      </w:r>
    </w:p>
    <w:p w14:paraId="458A938D" w14:textId="77777777" w:rsidR="0058111A" w:rsidRPr="007958AF" w:rsidRDefault="0058111A" w:rsidP="00BF32B4">
      <w:pPr>
        <w:pStyle w:val="Paragrafoelenco"/>
        <w:numPr>
          <w:ilvl w:val="0"/>
          <w:numId w:val="17"/>
        </w:numPr>
        <w:autoSpaceDE w:val="0"/>
        <w:autoSpaceDN w:val="0"/>
        <w:adjustRightInd w:val="0"/>
        <w:spacing w:after="0" w:line="240" w:lineRule="auto"/>
        <w:jc w:val="both"/>
        <w:rPr>
          <w:sz w:val="21"/>
          <w:szCs w:val="21"/>
        </w:rPr>
      </w:pPr>
      <w:r w:rsidRPr="007958AF">
        <w:rPr>
          <w:sz w:val="21"/>
          <w:szCs w:val="21"/>
        </w:rPr>
        <w:t xml:space="preserve">Obiettivo principale del progetto: </w:t>
      </w:r>
    </w:p>
    <w:tbl>
      <w:tblPr>
        <w:tblStyle w:val="Grigliatabella"/>
        <w:tblW w:w="10060" w:type="dxa"/>
        <w:tblLook w:val="04A0" w:firstRow="1" w:lastRow="0" w:firstColumn="1" w:lastColumn="0" w:noHBand="0" w:noVBand="1"/>
      </w:tblPr>
      <w:tblGrid>
        <w:gridCol w:w="10060"/>
      </w:tblGrid>
      <w:tr w:rsidR="0058111A" w:rsidRPr="007958AF" w14:paraId="5DFC9DD8" w14:textId="77777777" w:rsidTr="00FB3942">
        <w:tc>
          <w:tcPr>
            <w:tcW w:w="10060" w:type="dxa"/>
          </w:tcPr>
          <w:p w14:paraId="73F45957" w14:textId="3DD011A7" w:rsidR="00080363" w:rsidRPr="003535DF" w:rsidRDefault="007C6390" w:rsidP="008A1390">
            <w:pPr>
              <w:autoSpaceDE w:val="0"/>
              <w:autoSpaceDN w:val="0"/>
              <w:adjustRightInd w:val="0"/>
              <w:jc w:val="both"/>
              <w:rPr>
                <w:sz w:val="21"/>
                <w:szCs w:val="21"/>
              </w:rPr>
            </w:pPr>
            <w:r w:rsidRPr="003535DF">
              <w:rPr>
                <w:sz w:val="21"/>
                <w:szCs w:val="21"/>
              </w:rPr>
              <w:t>L’I.Ri.Fo.R. Marche è un</w:t>
            </w:r>
            <w:r w:rsidR="00080363" w:rsidRPr="003535DF">
              <w:rPr>
                <w:sz w:val="21"/>
                <w:szCs w:val="21"/>
              </w:rPr>
              <w:t xml:space="preserve">a emanazione dell’Unione Italiana dei Ciechi e degli Ipovedenti (UICI) e, ai sensi del proprio Statuto, svolge studi, ricerche, indagini, corsi e monitoraggi nei settori della formazione, della riabilitazione, dell’istruzione, dell’orientamento e mobilità e dell’autonomia, approfondendo anche le problematiche connesse all’inserimento nel tessuto produttivo delle persone con disabilità visiva. L’I.Ri.Fo.R. Marche è anche un </w:t>
            </w:r>
            <w:r w:rsidRPr="003535DF">
              <w:rPr>
                <w:sz w:val="21"/>
                <w:szCs w:val="21"/>
              </w:rPr>
              <w:t xml:space="preserve">ente </w:t>
            </w:r>
            <w:r w:rsidR="00080363" w:rsidRPr="003535DF">
              <w:rPr>
                <w:sz w:val="21"/>
                <w:szCs w:val="21"/>
              </w:rPr>
              <w:t>accreditato presso la Regione Marche per la formazione continua e superiore.</w:t>
            </w:r>
          </w:p>
          <w:p w14:paraId="140E0E4F" w14:textId="77777777" w:rsidR="00080363" w:rsidRDefault="00080363" w:rsidP="00FB3942">
            <w:pPr>
              <w:autoSpaceDE w:val="0"/>
              <w:autoSpaceDN w:val="0"/>
              <w:adjustRightInd w:val="0"/>
              <w:jc w:val="both"/>
              <w:rPr>
                <w:sz w:val="21"/>
                <w:szCs w:val="21"/>
              </w:rPr>
            </w:pPr>
          </w:p>
          <w:p w14:paraId="18BB5D71" w14:textId="4E765C67" w:rsidR="0058111A" w:rsidRPr="007958AF" w:rsidRDefault="00080363" w:rsidP="00FB3942">
            <w:pPr>
              <w:autoSpaceDE w:val="0"/>
              <w:autoSpaceDN w:val="0"/>
              <w:adjustRightInd w:val="0"/>
              <w:jc w:val="both"/>
              <w:rPr>
                <w:sz w:val="21"/>
                <w:szCs w:val="21"/>
              </w:rPr>
            </w:pPr>
            <w:r>
              <w:rPr>
                <w:sz w:val="21"/>
                <w:szCs w:val="21"/>
              </w:rPr>
              <w:t xml:space="preserve">Il progetto intende offrire a giovani </w:t>
            </w:r>
            <w:r w:rsidR="00FE6DFF">
              <w:rPr>
                <w:sz w:val="21"/>
                <w:szCs w:val="21"/>
              </w:rPr>
              <w:t xml:space="preserve">di </w:t>
            </w:r>
            <w:r w:rsidRPr="008A1390">
              <w:rPr>
                <w:sz w:val="21"/>
                <w:szCs w:val="21"/>
              </w:rPr>
              <w:t>età compresa tra i 18 e i 28 anni</w:t>
            </w:r>
            <w:r>
              <w:rPr>
                <w:sz w:val="21"/>
                <w:szCs w:val="21"/>
              </w:rPr>
              <w:t xml:space="preserve">, </w:t>
            </w:r>
            <w:r w:rsidRPr="008A1390">
              <w:rPr>
                <w:sz w:val="21"/>
                <w:szCs w:val="21"/>
              </w:rPr>
              <w:t>disoccupa</w:t>
            </w:r>
            <w:r>
              <w:rPr>
                <w:sz w:val="21"/>
                <w:szCs w:val="21"/>
              </w:rPr>
              <w:t>ti e</w:t>
            </w:r>
            <w:r w:rsidRPr="008A1390">
              <w:rPr>
                <w:sz w:val="21"/>
                <w:szCs w:val="21"/>
              </w:rPr>
              <w:t xml:space="preserve"> non frequentanti un regolare corso di studi</w:t>
            </w:r>
            <w:r w:rsidR="00FE6DFF">
              <w:rPr>
                <w:sz w:val="21"/>
                <w:szCs w:val="21"/>
              </w:rPr>
              <w:t>,</w:t>
            </w:r>
            <w:r>
              <w:rPr>
                <w:sz w:val="21"/>
                <w:szCs w:val="21"/>
              </w:rPr>
              <w:t xml:space="preserve"> un’importante esperienza formativa e di crescita personale e culturale, sperimentandosi nel mondo, ancora ignoto a molti, della disabilità visiva</w:t>
            </w:r>
            <w:r w:rsidR="00751D35">
              <w:rPr>
                <w:sz w:val="21"/>
                <w:szCs w:val="21"/>
              </w:rPr>
              <w:t>, presso le diversi sedi dell’Ente a livello regionale: Ancona, Ascoli Piceno, Fano, Fermo, Macerata, Pesaro e Urbania</w:t>
            </w:r>
            <w:r>
              <w:rPr>
                <w:sz w:val="21"/>
                <w:szCs w:val="21"/>
              </w:rPr>
              <w:t>.</w:t>
            </w:r>
          </w:p>
          <w:p w14:paraId="66FC7890" w14:textId="77777777" w:rsidR="0058111A" w:rsidRDefault="0058111A" w:rsidP="00FB3942">
            <w:pPr>
              <w:autoSpaceDE w:val="0"/>
              <w:autoSpaceDN w:val="0"/>
              <w:adjustRightInd w:val="0"/>
              <w:jc w:val="both"/>
              <w:rPr>
                <w:sz w:val="21"/>
                <w:szCs w:val="21"/>
              </w:rPr>
            </w:pPr>
          </w:p>
          <w:p w14:paraId="777A9B20" w14:textId="70D4BE12" w:rsidR="003535DF" w:rsidRPr="003535DF" w:rsidRDefault="00080363" w:rsidP="003535DF">
            <w:pPr>
              <w:autoSpaceDE w:val="0"/>
              <w:autoSpaceDN w:val="0"/>
              <w:adjustRightInd w:val="0"/>
              <w:jc w:val="both"/>
              <w:rPr>
                <w:sz w:val="21"/>
                <w:szCs w:val="21"/>
              </w:rPr>
            </w:pPr>
            <w:r>
              <w:rPr>
                <w:sz w:val="21"/>
                <w:szCs w:val="21"/>
              </w:rPr>
              <w:t xml:space="preserve">L’obiettivo principale del progetto </w:t>
            </w:r>
            <w:r w:rsidR="00A22980">
              <w:rPr>
                <w:sz w:val="21"/>
                <w:szCs w:val="21"/>
              </w:rPr>
              <w:t xml:space="preserve">è di </w:t>
            </w:r>
            <w:r w:rsidR="003535DF">
              <w:rPr>
                <w:sz w:val="21"/>
                <w:szCs w:val="21"/>
              </w:rPr>
              <w:t xml:space="preserve">migliorare la qualità della vita a numerose </w:t>
            </w:r>
            <w:r w:rsidR="003535DF" w:rsidRPr="003535DF">
              <w:rPr>
                <w:sz w:val="21"/>
                <w:szCs w:val="21"/>
              </w:rPr>
              <w:t>persone non vedenti o ipovedenti residenti nella regione Marche</w:t>
            </w:r>
            <w:r w:rsidR="003535DF">
              <w:rPr>
                <w:sz w:val="21"/>
                <w:szCs w:val="21"/>
              </w:rPr>
              <w:t xml:space="preserve"> le quali hanno sofferto </w:t>
            </w:r>
            <w:r w:rsidR="00150E06">
              <w:rPr>
                <w:sz w:val="21"/>
                <w:szCs w:val="21"/>
              </w:rPr>
              <w:t xml:space="preserve">un forte isolamento, </w:t>
            </w:r>
            <w:r w:rsidR="003535DF">
              <w:rPr>
                <w:sz w:val="21"/>
                <w:szCs w:val="21"/>
              </w:rPr>
              <w:t>in questi due anni di pandemia, forse ancor più di altri</w:t>
            </w:r>
            <w:r w:rsidR="003535DF" w:rsidRPr="003535DF">
              <w:rPr>
                <w:sz w:val="21"/>
                <w:szCs w:val="21"/>
              </w:rPr>
              <w:t xml:space="preserve">. </w:t>
            </w:r>
            <w:r w:rsidR="00150E06">
              <w:rPr>
                <w:sz w:val="21"/>
                <w:szCs w:val="21"/>
              </w:rPr>
              <w:t xml:space="preserve">Il volontario di servizio civile </w:t>
            </w:r>
            <w:r w:rsidR="003535DF" w:rsidRPr="003535DF">
              <w:rPr>
                <w:sz w:val="21"/>
                <w:szCs w:val="21"/>
              </w:rPr>
              <w:t>support</w:t>
            </w:r>
            <w:r w:rsidR="00150E06">
              <w:rPr>
                <w:sz w:val="21"/>
                <w:szCs w:val="21"/>
              </w:rPr>
              <w:t>erà</w:t>
            </w:r>
            <w:r w:rsidR="003535DF" w:rsidRPr="003535DF">
              <w:rPr>
                <w:sz w:val="21"/>
                <w:szCs w:val="21"/>
              </w:rPr>
              <w:t xml:space="preserve"> i soggetti con disabilità visiva, favorendone l’integrazione socioculturale, l’informazione, l’emancipazione individuale, l’autonomia personale (anche a scuola per i più piccoli), a lavoro e nelle attività quotidiane e la partecipazione ad attività formative, ricreative, culturali e sportive (anche con l</w:t>
            </w:r>
            <w:r w:rsidR="00150E06">
              <w:rPr>
                <w:sz w:val="21"/>
                <w:szCs w:val="21"/>
              </w:rPr>
              <w:t>’utilizzo di mezzi informatici)</w:t>
            </w:r>
            <w:r w:rsidR="003535DF" w:rsidRPr="003535DF">
              <w:rPr>
                <w:sz w:val="21"/>
                <w:szCs w:val="21"/>
              </w:rPr>
              <w:t xml:space="preserve">. </w:t>
            </w:r>
            <w:r w:rsidR="00150E06">
              <w:rPr>
                <w:sz w:val="21"/>
                <w:szCs w:val="21"/>
              </w:rPr>
              <w:t>I</w:t>
            </w:r>
            <w:r w:rsidR="003535DF" w:rsidRPr="003535DF">
              <w:rPr>
                <w:sz w:val="21"/>
                <w:szCs w:val="21"/>
              </w:rPr>
              <w:t>n particolare:</w:t>
            </w:r>
          </w:p>
          <w:p w14:paraId="359DFF41" w14:textId="499BC9EB" w:rsidR="003535DF" w:rsidRDefault="003535DF" w:rsidP="003535DF">
            <w:pPr>
              <w:autoSpaceDE w:val="0"/>
              <w:autoSpaceDN w:val="0"/>
              <w:adjustRightInd w:val="0"/>
              <w:jc w:val="both"/>
              <w:rPr>
                <w:sz w:val="21"/>
                <w:szCs w:val="21"/>
              </w:rPr>
            </w:pPr>
            <w:r w:rsidRPr="003535DF">
              <w:rPr>
                <w:sz w:val="21"/>
                <w:szCs w:val="21"/>
              </w:rPr>
              <w:t xml:space="preserve">- </w:t>
            </w:r>
            <w:r w:rsidR="00150E06">
              <w:rPr>
                <w:sz w:val="21"/>
                <w:szCs w:val="21"/>
              </w:rPr>
              <w:t>si f</w:t>
            </w:r>
            <w:r w:rsidRPr="003535DF">
              <w:rPr>
                <w:sz w:val="21"/>
                <w:szCs w:val="21"/>
              </w:rPr>
              <w:t>avorir</w:t>
            </w:r>
            <w:r w:rsidR="00150E06">
              <w:rPr>
                <w:sz w:val="21"/>
                <w:szCs w:val="21"/>
              </w:rPr>
              <w:t>à</w:t>
            </w:r>
            <w:r w:rsidRPr="003535DF">
              <w:rPr>
                <w:sz w:val="21"/>
                <w:szCs w:val="21"/>
              </w:rPr>
              <w:t xml:space="preserve"> l’autonomia personale </w:t>
            </w:r>
            <w:r w:rsidR="00150E06">
              <w:rPr>
                <w:sz w:val="21"/>
                <w:szCs w:val="21"/>
              </w:rPr>
              <w:t xml:space="preserve">di </w:t>
            </w:r>
            <w:r w:rsidR="00150E06" w:rsidRPr="003535DF">
              <w:rPr>
                <w:sz w:val="21"/>
                <w:szCs w:val="21"/>
              </w:rPr>
              <w:t xml:space="preserve">soggetti affetti da una disabilità visiva </w:t>
            </w:r>
            <w:r w:rsidRPr="003535DF">
              <w:rPr>
                <w:sz w:val="21"/>
                <w:szCs w:val="21"/>
              </w:rPr>
              <w:t>attraverso il supporto alla mobilità</w:t>
            </w:r>
            <w:r w:rsidR="00442187">
              <w:rPr>
                <w:sz w:val="21"/>
                <w:szCs w:val="21"/>
              </w:rPr>
              <w:t>: gli stessi infatti</w:t>
            </w:r>
            <w:r w:rsidR="00150E06">
              <w:rPr>
                <w:sz w:val="21"/>
                <w:szCs w:val="21"/>
              </w:rPr>
              <w:t xml:space="preserve"> </w:t>
            </w:r>
            <w:r w:rsidRPr="003535DF">
              <w:rPr>
                <w:sz w:val="21"/>
                <w:szCs w:val="21"/>
              </w:rPr>
              <w:t xml:space="preserve">hanno una forte necessità di supporto </w:t>
            </w:r>
            <w:r w:rsidR="00150E06" w:rsidRPr="003535DF">
              <w:rPr>
                <w:sz w:val="21"/>
                <w:szCs w:val="21"/>
              </w:rPr>
              <w:t xml:space="preserve">di un vedente </w:t>
            </w:r>
            <w:r w:rsidRPr="003535DF">
              <w:rPr>
                <w:sz w:val="21"/>
                <w:szCs w:val="21"/>
              </w:rPr>
              <w:t>per recarsi nei luoghi presso cui devono svolgere varie attività quotidiane</w:t>
            </w:r>
            <w:r w:rsidR="00150E06">
              <w:rPr>
                <w:sz w:val="21"/>
                <w:szCs w:val="21"/>
              </w:rPr>
              <w:t xml:space="preserve"> e </w:t>
            </w:r>
            <w:r w:rsidRPr="003535DF">
              <w:rPr>
                <w:sz w:val="21"/>
                <w:szCs w:val="21"/>
              </w:rPr>
              <w:t>muoversi in autonomia rende l’individuo libero di organizz</w:t>
            </w:r>
            <w:r w:rsidR="00150E06">
              <w:rPr>
                <w:sz w:val="21"/>
                <w:szCs w:val="21"/>
              </w:rPr>
              <w:t>are la propria quotidianità;</w:t>
            </w:r>
          </w:p>
          <w:p w14:paraId="15D8EB85" w14:textId="77777777" w:rsidR="00BD3154" w:rsidRDefault="00442187" w:rsidP="00442187">
            <w:pPr>
              <w:autoSpaceDE w:val="0"/>
              <w:autoSpaceDN w:val="0"/>
              <w:adjustRightInd w:val="0"/>
              <w:jc w:val="both"/>
              <w:rPr>
                <w:sz w:val="21"/>
                <w:szCs w:val="21"/>
              </w:rPr>
            </w:pPr>
            <w:r>
              <w:rPr>
                <w:sz w:val="21"/>
                <w:szCs w:val="21"/>
              </w:rPr>
              <w:t>- si promuoveranno</w:t>
            </w:r>
            <w:r w:rsidRPr="00442187">
              <w:rPr>
                <w:sz w:val="21"/>
                <w:szCs w:val="21"/>
              </w:rPr>
              <w:t xml:space="preserve"> attività formative, ricreative, culturali e sportive che consentano l’integrazione sociale</w:t>
            </w:r>
            <w:r>
              <w:rPr>
                <w:sz w:val="21"/>
                <w:szCs w:val="21"/>
              </w:rPr>
              <w:t xml:space="preserve"> della persona disabile visiva</w:t>
            </w:r>
            <w:r w:rsidRPr="00442187">
              <w:rPr>
                <w:sz w:val="21"/>
                <w:szCs w:val="21"/>
              </w:rPr>
              <w:t>, che potr</w:t>
            </w:r>
            <w:r>
              <w:rPr>
                <w:sz w:val="21"/>
                <w:szCs w:val="21"/>
              </w:rPr>
              <w:t>anno</w:t>
            </w:r>
            <w:r w:rsidRPr="00442187">
              <w:rPr>
                <w:sz w:val="21"/>
                <w:szCs w:val="21"/>
              </w:rPr>
              <w:t xml:space="preserve"> consentire allo stesso di riscoprire le proprie abilità e l’autostima, nonché l’importanza delle relazioni con altre persone e uno stile</w:t>
            </w:r>
            <w:r>
              <w:rPr>
                <w:sz w:val="21"/>
                <w:szCs w:val="21"/>
              </w:rPr>
              <w:t xml:space="preserve"> di vita più sano</w:t>
            </w:r>
            <w:r w:rsidR="00BD3154">
              <w:rPr>
                <w:sz w:val="21"/>
                <w:szCs w:val="21"/>
              </w:rPr>
              <w:t>.</w:t>
            </w:r>
          </w:p>
          <w:p w14:paraId="72420051" w14:textId="77777777" w:rsidR="00BD3154" w:rsidRDefault="00BD3154" w:rsidP="00442187">
            <w:pPr>
              <w:autoSpaceDE w:val="0"/>
              <w:autoSpaceDN w:val="0"/>
              <w:adjustRightInd w:val="0"/>
              <w:jc w:val="both"/>
              <w:rPr>
                <w:sz w:val="21"/>
                <w:szCs w:val="21"/>
              </w:rPr>
            </w:pPr>
          </w:p>
          <w:p w14:paraId="095643E6" w14:textId="6AE966AB" w:rsidR="003535DF" w:rsidRPr="003535DF" w:rsidRDefault="00BD3154" w:rsidP="00442187">
            <w:pPr>
              <w:autoSpaceDE w:val="0"/>
              <w:autoSpaceDN w:val="0"/>
              <w:adjustRightInd w:val="0"/>
              <w:jc w:val="both"/>
              <w:rPr>
                <w:sz w:val="21"/>
                <w:szCs w:val="21"/>
              </w:rPr>
            </w:pPr>
            <w:r>
              <w:rPr>
                <w:sz w:val="21"/>
                <w:szCs w:val="21"/>
              </w:rPr>
              <w:t>I</w:t>
            </w:r>
            <w:r w:rsidR="003535DF" w:rsidRPr="003535DF">
              <w:rPr>
                <w:sz w:val="21"/>
                <w:szCs w:val="21"/>
              </w:rPr>
              <w:t xml:space="preserve"> volontari del servizio civile</w:t>
            </w:r>
            <w:r w:rsidR="00311013">
              <w:rPr>
                <w:sz w:val="21"/>
                <w:szCs w:val="21"/>
              </w:rPr>
              <w:t xml:space="preserve"> </w:t>
            </w:r>
            <w:r w:rsidR="003535DF" w:rsidRPr="003535DF">
              <w:rPr>
                <w:sz w:val="21"/>
                <w:szCs w:val="21"/>
              </w:rPr>
              <w:t>con il loro supporto potranno sostenere i disabili in specifiche attività quotidiane e organizzarne altre, affinché possano coltivare i propri interessi e relazionarsi con altri soggetti, sia disabili sia normodotati.</w:t>
            </w:r>
          </w:p>
          <w:p w14:paraId="7AE4342C" w14:textId="77777777" w:rsidR="003535DF" w:rsidRPr="003535DF" w:rsidRDefault="003535DF" w:rsidP="003535DF">
            <w:pPr>
              <w:autoSpaceDE w:val="0"/>
              <w:autoSpaceDN w:val="0"/>
              <w:adjustRightInd w:val="0"/>
              <w:jc w:val="both"/>
              <w:rPr>
                <w:sz w:val="21"/>
                <w:szCs w:val="21"/>
              </w:rPr>
            </w:pPr>
          </w:p>
          <w:p w14:paraId="0D3C25E5" w14:textId="6C9A2344" w:rsidR="00311013" w:rsidRDefault="003535DF" w:rsidP="003535DF">
            <w:pPr>
              <w:autoSpaceDE w:val="0"/>
              <w:autoSpaceDN w:val="0"/>
              <w:adjustRightInd w:val="0"/>
              <w:jc w:val="both"/>
              <w:rPr>
                <w:sz w:val="21"/>
                <w:szCs w:val="21"/>
              </w:rPr>
            </w:pPr>
            <w:r w:rsidRPr="003535DF">
              <w:rPr>
                <w:sz w:val="21"/>
                <w:szCs w:val="21"/>
              </w:rPr>
              <w:lastRenderedPageBreak/>
              <w:t xml:space="preserve">Il volontario </w:t>
            </w:r>
            <w:r w:rsidR="00D83AFE">
              <w:rPr>
                <w:sz w:val="21"/>
                <w:szCs w:val="21"/>
              </w:rPr>
              <w:t xml:space="preserve">acquisirà nel corso del servizio conoscenze e competenze anche spendibili nel mondo del lavoro e </w:t>
            </w:r>
            <w:r w:rsidR="00311013" w:rsidRPr="003535DF">
              <w:rPr>
                <w:sz w:val="21"/>
                <w:szCs w:val="21"/>
              </w:rPr>
              <w:t>avr</w:t>
            </w:r>
            <w:r w:rsidR="00311013">
              <w:rPr>
                <w:sz w:val="21"/>
                <w:szCs w:val="21"/>
              </w:rPr>
              <w:t>à un’importante opportunità per:</w:t>
            </w:r>
          </w:p>
          <w:p w14:paraId="22173A73" w14:textId="77777777" w:rsidR="00311013" w:rsidRDefault="00311013" w:rsidP="00311013">
            <w:pPr>
              <w:pStyle w:val="Paragrafoelenco"/>
              <w:numPr>
                <w:ilvl w:val="0"/>
                <w:numId w:val="49"/>
              </w:numPr>
              <w:autoSpaceDE w:val="0"/>
              <w:autoSpaceDN w:val="0"/>
              <w:adjustRightInd w:val="0"/>
              <w:jc w:val="both"/>
              <w:rPr>
                <w:sz w:val="21"/>
                <w:szCs w:val="21"/>
              </w:rPr>
            </w:pPr>
            <w:proofErr w:type="gramStart"/>
            <w:r w:rsidRPr="00311013">
              <w:rPr>
                <w:sz w:val="21"/>
                <w:szCs w:val="21"/>
              </w:rPr>
              <w:t>approfondire</w:t>
            </w:r>
            <w:proofErr w:type="gramEnd"/>
            <w:r w:rsidRPr="00311013">
              <w:rPr>
                <w:sz w:val="21"/>
                <w:szCs w:val="21"/>
              </w:rPr>
              <w:t xml:space="preserve"> le conoscenze sulle tematiche dei soggetti disabili visivi e tutte quelle che riguardano l’handicap</w:t>
            </w:r>
            <w:r>
              <w:rPr>
                <w:sz w:val="21"/>
                <w:szCs w:val="21"/>
              </w:rPr>
              <w:t>;</w:t>
            </w:r>
          </w:p>
          <w:p w14:paraId="14F185AC" w14:textId="77777777" w:rsidR="00311013" w:rsidRDefault="00311013" w:rsidP="00311013">
            <w:pPr>
              <w:pStyle w:val="Paragrafoelenco"/>
              <w:numPr>
                <w:ilvl w:val="0"/>
                <w:numId w:val="49"/>
              </w:numPr>
              <w:autoSpaceDE w:val="0"/>
              <w:autoSpaceDN w:val="0"/>
              <w:adjustRightInd w:val="0"/>
              <w:jc w:val="both"/>
              <w:rPr>
                <w:sz w:val="21"/>
                <w:szCs w:val="21"/>
              </w:rPr>
            </w:pPr>
            <w:proofErr w:type="gramStart"/>
            <w:r>
              <w:rPr>
                <w:sz w:val="21"/>
                <w:szCs w:val="21"/>
              </w:rPr>
              <w:t>essere</w:t>
            </w:r>
            <w:proofErr w:type="gramEnd"/>
            <w:r w:rsidRPr="00311013">
              <w:rPr>
                <w:sz w:val="21"/>
                <w:szCs w:val="21"/>
              </w:rPr>
              <w:t xml:space="preserve"> </w:t>
            </w:r>
            <w:r w:rsidR="003535DF" w:rsidRPr="00311013">
              <w:rPr>
                <w:sz w:val="21"/>
                <w:szCs w:val="21"/>
              </w:rPr>
              <w:t>stimolato sotto il punto di vista dello spirito d’iniziativa e di responsabilità come plus valore di cittadinanza attiva</w:t>
            </w:r>
            <w:r>
              <w:rPr>
                <w:sz w:val="21"/>
                <w:szCs w:val="21"/>
              </w:rPr>
              <w:t>;</w:t>
            </w:r>
          </w:p>
          <w:p w14:paraId="3907F4B1" w14:textId="77777777" w:rsidR="00311013" w:rsidRDefault="00311013" w:rsidP="00311013">
            <w:pPr>
              <w:pStyle w:val="Paragrafoelenco"/>
              <w:numPr>
                <w:ilvl w:val="0"/>
                <w:numId w:val="49"/>
              </w:numPr>
              <w:autoSpaceDE w:val="0"/>
              <w:autoSpaceDN w:val="0"/>
              <w:adjustRightInd w:val="0"/>
              <w:jc w:val="both"/>
              <w:rPr>
                <w:sz w:val="21"/>
                <w:szCs w:val="21"/>
              </w:rPr>
            </w:pPr>
            <w:proofErr w:type="gramStart"/>
            <w:r>
              <w:rPr>
                <w:sz w:val="21"/>
                <w:szCs w:val="21"/>
              </w:rPr>
              <w:t>ricevere</w:t>
            </w:r>
            <w:proofErr w:type="gramEnd"/>
            <w:r w:rsidR="003535DF" w:rsidRPr="00311013">
              <w:rPr>
                <w:sz w:val="21"/>
                <w:szCs w:val="21"/>
              </w:rPr>
              <w:t xml:space="preserve"> tutti gli strumenti idonei per una conoscenza mirata delle varie problematiche che un soggetto disabile visivo incontra nel svolgere i compiti della vita quotidiana</w:t>
            </w:r>
            <w:r>
              <w:rPr>
                <w:sz w:val="21"/>
                <w:szCs w:val="21"/>
              </w:rPr>
              <w:t>;</w:t>
            </w:r>
          </w:p>
          <w:p w14:paraId="41E8EB90" w14:textId="6EF56663" w:rsidR="00311013" w:rsidRDefault="003535DF" w:rsidP="00311013">
            <w:pPr>
              <w:pStyle w:val="Paragrafoelenco"/>
              <w:numPr>
                <w:ilvl w:val="0"/>
                <w:numId w:val="49"/>
              </w:numPr>
              <w:autoSpaceDE w:val="0"/>
              <w:autoSpaceDN w:val="0"/>
              <w:adjustRightInd w:val="0"/>
              <w:jc w:val="both"/>
              <w:rPr>
                <w:sz w:val="21"/>
                <w:szCs w:val="21"/>
              </w:rPr>
            </w:pPr>
            <w:proofErr w:type="gramStart"/>
            <w:r w:rsidRPr="00311013">
              <w:rPr>
                <w:sz w:val="21"/>
                <w:szCs w:val="21"/>
              </w:rPr>
              <w:t>apprend</w:t>
            </w:r>
            <w:r w:rsidR="00311013">
              <w:rPr>
                <w:sz w:val="21"/>
                <w:szCs w:val="21"/>
              </w:rPr>
              <w:t>ere</w:t>
            </w:r>
            <w:proofErr w:type="gramEnd"/>
            <w:r w:rsidR="00311013">
              <w:rPr>
                <w:sz w:val="21"/>
                <w:szCs w:val="21"/>
              </w:rPr>
              <w:t xml:space="preserve"> </w:t>
            </w:r>
            <w:r w:rsidR="00FE6DFF">
              <w:rPr>
                <w:sz w:val="21"/>
                <w:szCs w:val="21"/>
              </w:rPr>
              <w:t xml:space="preserve">quali sono gli strumenti informatici e </w:t>
            </w:r>
            <w:r w:rsidRPr="00311013">
              <w:rPr>
                <w:sz w:val="21"/>
                <w:szCs w:val="21"/>
              </w:rPr>
              <w:t>gli ausili che i soggetti con disabilità visiva utilizzano</w:t>
            </w:r>
            <w:r w:rsidR="00311013">
              <w:rPr>
                <w:sz w:val="21"/>
                <w:szCs w:val="21"/>
              </w:rPr>
              <w:t>;</w:t>
            </w:r>
          </w:p>
          <w:p w14:paraId="248C0A6B" w14:textId="77777777" w:rsidR="00BD3154" w:rsidRDefault="00311013" w:rsidP="00311013">
            <w:pPr>
              <w:pStyle w:val="Paragrafoelenco"/>
              <w:numPr>
                <w:ilvl w:val="0"/>
                <w:numId w:val="49"/>
              </w:numPr>
              <w:autoSpaceDE w:val="0"/>
              <w:autoSpaceDN w:val="0"/>
              <w:adjustRightInd w:val="0"/>
              <w:jc w:val="both"/>
              <w:rPr>
                <w:sz w:val="21"/>
                <w:szCs w:val="21"/>
              </w:rPr>
            </w:pPr>
            <w:proofErr w:type="gramStart"/>
            <w:r>
              <w:rPr>
                <w:sz w:val="21"/>
                <w:szCs w:val="21"/>
              </w:rPr>
              <w:t>conoscere</w:t>
            </w:r>
            <w:proofErr w:type="gramEnd"/>
            <w:r w:rsidR="003535DF" w:rsidRPr="003535DF">
              <w:rPr>
                <w:sz w:val="21"/>
                <w:szCs w:val="21"/>
              </w:rPr>
              <w:t xml:space="preserve"> nozioni di base riguardanti il disbrigo di alcune pratiche amministrative</w:t>
            </w:r>
            <w:r w:rsidR="00D83AFE">
              <w:rPr>
                <w:sz w:val="21"/>
                <w:szCs w:val="21"/>
              </w:rPr>
              <w:t xml:space="preserve"> o di gestione dei profili social dell’ente</w:t>
            </w:r>
            <w:r w:rsidR="00BD3154">
              <w:rPr>
                <w:sz w:val="21"/>
                <w:szCs w:val="21"/>
              </w:rPr>
              <w:t>;</w:t>
            </w:r>
          </w:p>
          <w:p w14:paraId="491A048E" w14:textId="77777777" w:rsidR="00153A39" w:rsidRDefault="003535DF" w:rsidP="00153A39">
            <w:pPr>
              <w:pStyle w:val="Paragrafoelenco"/>
              <w:numPr>
                <w:ilvl w:val="0"/>
                <w:numId w:val="49"/>
              </w:numPr>
              <w:autoSpaceDE w:val="0"/>
              <w:autoSpaceDN w:val="0"/>
              <w:adjustRightInd w:val="0"/>
              <w:jc w:val="both"/>
              <w:rPr>
                <w:sz w:val="21"/>
                <w:szCs w:val="21"/>
              </w:rPr>
            </w:pPr>
            <w:proofErr w:type="gramStart"/>
            <w:r w:rsidRPr="003535DF">
              <w:rPr>
                <w:sz w:val="21"/>
                <w:szCs w:val="21"/>
              </w:rPr>
              <w:t>supportare</w:t>
            </w:r>
            <w:proofErr w:type="gramEnd"/>
            <w:r w:rsidRPr="003535DF">
              <w:rPr>
                <w:sz w:val="21"/>
                <w:szCs w:val="21"/>
              </w:rPr>
              <w:t xml:space="preserve"> le Segreterie degli Enti coinvolti</w:t>
            </w:r>
            <w:r w:rsidR="00BD3154">
              <w:rPr>
                <w:sz w:val="21"/>
                <w:szCs w:val="21"/>
              </w:rPr>
              <w:t>, acquisendo anche competenze informatiche di base</w:t>
            </w:r>
            <w:r w:rsidR="00153A39">
              <w:rPr>
                <w:sz w:val="21"/>
                <w:szCs w:val="21"/>
              </w:rPr>
              <w:t xml:space="preserve"> e sulla gestione burocratica di una ONLUS;</w:t>
            </w:r>
          </w:p>
          <w:p w14:paraId="17AA6643" w14:textId="2EE4609D" w:rsidR="001D0642" w:rsidRDefault="00BD3154" w:rsidP="00153A39">
            <w:pPr>
              <w:pStyle w:val="Paragrafoelenco"/>
              <w:numPr>
                <w:ilvl w:val="0"/>
                <w:numId w:val="49"/>
              </w:numPr>
              <w:autoSpaceDE w:val="0"/>
              <w:autoSpaceDN w:val="0"/>
              <w:adjustRightInd w:val="0"/>
              <w:jc w:val="both"/>
              <w:rPr>
                <w:sz w:val="21"/>
                <w:szCs w:val="21"/>
              </w:rPr>
            </w:pPr>
            <w:proofErr w:type="gramStart"/>
            <w:r>
              <w:rPr>
                <w:sz w:val="21"/>
                <w:szCs w:val="21"/>
              </w:rPr>
              <w:t>accedere</w:t>
            </w:r>
            <w:proofErr w:type="gramEnd"/>
            <w:r>
              <w:rPr>
                <w:sz w:val="21"/>
                <w:szCs w:val="21"/>
              </w:rPr>
              <w:t xml:space="preserve"> a titolo gratuito a corsi </w:t>
            </w:r>
            <w:r w:rsidR="00153A39">
              <w:rPr>
                <w:sz w:val="21"/>
                <w:szCs w:val="21"/>
              </w:rPr>
              <w:t xml:space="preserve">preparatori </w:t>
            </w:r>
            <w:r>
              <w:rPr>
                <w:sz w:val="21"/>
                <w:szCs w:val="21"/>
              </w:rPr>
              <w:t>per la patente del computer (ICDL</w:t>
            </w:r>
            <w:r w:rsidR="00153A39">
              <w:rPr>
                <w:sz w:val="21"/>
                <w:szCs w:val="21"/>
              </w:rPr>
              <w:t xml:space="preserve"> - </w:t>
            </w:r>
            <w:r w:rsidR="00153A39" w:rsidRPr="00153A39">
              <w:rPr>
                <w:sz w:val="21"/>
                <w:szCs w:val="21"/>
              </w:rPr>
              <w:t xml:space="preserve">International </w:t>
            </w:r>
            <w:proofErr w:type="spellStart"/>
            <w:r w:rsidR="00153A39" w:rsidRPr="00153A39">
              <w:rPr>
                <w:sz w:val="21"/>
                <w:szCs w:val="21"/>
              </w:rPr>
              <w:t>Certification</w:t>
            </w:r>
            <w:proofErr w:type="spellEnd"/>
            <w:r w:rsidR="00153A39" w:rsidRPr="00153A39">
              <w:rPr>
                <w:sz w:val="21"/>
                <w:szCs w:val="21"/>
              </w:rPr>
              <w:t xml:space="preserve"> of Digital </w:t>
            </w:r>
            <w:proofErr w:type="spellStart"/>
            <w:r w:rsidR="00153A39" w:rsidRPr="00153A39">
              <w:rPr>
                <w:sz w:val="21"/>
                <w:szCs w:val="21"/>
              </w:rPr>
              <w:t>Literacy</w:t>
            </w:r>
            <w:proofErr w:type="spellEnd"/>
            <w:r w:rsidR="00C53A4B">
              <w:rPr>
                <w:sz w:val="21"/>
                <w:szCs w:val="21"/>
              </w:rPr>
              <w:t>*</w:t>
            </w:r>
            <w:r>
              <w:rPr>
                <w:sz w:val="21"/>
                <w:szCs w:val="21"/>
              </w:rPr>
              <w:t>)</w:t>
            </w:r>
            <w:r w:rsidR="00153A39">
              <w:rPr>
                <w:sz w:val="21"/>
                <w:szCs w:val="21"/>
              </w:rPr>
              <w:t>,</w:t>
            </w:r>
            <w:r>
              <w:rPr>
                <w:sz w:val="21"/>
                <w:szCs w:val="21"/>
              </w:rPr>
              <w:t xml:space="preserve"> tramite l</w:t>
            </w:r>
            <w:r w:rsidR="00153A39">
              <w:rPr>
                <w:sz w:val="21"/>
                <w:szCs w:val="21"/>
              </w:rPr>
              <w:t>’accesso all</w:t>
            </w:r>
            <w:r>
              <w:rPr>
                <w:sz w:val="21"/>
                <w:szCs w:val="21"/>
              </w:rPr>
              <w:t xml:space="preserve">a piattaforma FAD </w:t>
            </w:r>
            <w:r w:rsidR="00C24E10">
              <w:rPr>
                <w:sz w:val="21"/>
                <w:szCs w:val="21"/>
              </w:rPr>
              <w:t xml:space="preserve">(Formazione a Distanza) </w:t>
            </w:r>
            <w:r>
              <w:rPr>
                <w:sz w:val="21"/>
                <w:szCs w:val="21"/>
              </w:rPr>
              <w:t>dell’I.Ri.Fo.R. N</w:t>
            </w:r>
            <w:r w:rsidR="00153A39">
              <w:rPr>
                <w:sz w:val="21"/>
                <w:szCs w:val="21"/>
              </w:rPr>
              <w:t>azionale</w:t>
            </w:r>
            <w:r w:rsidR="001D0642">
              <w:rPr>
                <w:sz w:val="21"/>
                <w:szCs w:val="21"/>
              </w:rPr>
              <w:t>;</w:t>
            </w:r>
          </w:p>
          <w:p w14:paraId="4BBC407A" w14:textId="675509AC" w:rsidR="003535DF" w:rsidRDefault="001D0642" w:rsidP="00153A39">
            <w:pPr>
              <w:pStyle w:val="Paragrafoelenco"/>
              <w:numPr>
                <w:ilvl w:val="0"/>
                <w:numId w:val="49"/>
              </w:numPr>
              <w:autoSpaceDE w:val="0"/>
              <w:autoSpaceDN w:val="0"/>
              <w:adjustRightInd w:val="0"/>
              <w:jc w:val="both"/>
              <w:rPr>
                <w:sz w:val="21"/>
                <w:szCs w:val="21"/>
              </w:rPr>
            </w:pPr>
            <w:proofErr w:type="gramStart"/>
            <w:r>
              <w:rPr>
                <w:sz w:val="21"/>
                <w:szCs w:val="21"/>
              </w:rPr>
              <w:t>ottenere</w:t>
            </w:r>
            <w:proofErr w:type="gramEnd"/>
            <w:r>
              <w:rPr>
                <w:sz w:val="21"/>
                <w:szCs w:val="21"/>
              </w:rPr>
              <w:t xml:space="preserve"> la certificazione ICDL base a prezzi scontati, data la possibilità di </w:t>
            </w:r>
            <w:r w:rsidR="00153A39">
              <w:rPr>
                <w:sz w:val="21"/>
                <w:szCs w:val="21"/>
              </w:rPr>
              <w:t xml:space="preserve">acquistare la </w:t>
            </w:r>
            <w:proofErr w:type="spellStart"/>
            <w:r w:rsidR="00153A39">
              <w:rPr>
                <w:sz w:val="21"/>
                <w:szCs w:val="21"/>
              </w:rPr>
              <w:t>Skill</w:t>
            </w:r>
            <w:proofErr w:type="spellEnd"/>
            <w:r w:rsidR="00153A39">
              <w:rPr>
                <w:sz w:val="21"/>
                <w:szCs w:val="21"/>
              </w:rPr>
              <w:t xml:space="preserve"> Card </w:t>
            </w:r>
            <w:r>
              <w:rPr>
                <w:sz w:val="21"/>
                <w:szCs w:val="21"/>
              </w:rPr>
              <w:t xml:space="preserve">a un costo ridotto </w:t>
            </w:r>
            <w:r w:rsidR="00153A39">
              <w:rPr>
                <w:sz w:val="21"/>
                <w:szCs w:val="21"/>
              </w:rPr>
              <w:t xml:space="preserve">e </w:t>
            </w:r>
            <w:r>
              <w:rPr>
                <w:sz w:val="21"/>
                <w:szCs w:val="21"/>
              </w:rPr>
              <w:t xml:space="preserve">di </w:t>
            </w:r>
            <w:r w:rsidR="00153A39">
              <w:rPr>
                <w:sz w:val="21"/>
                <w:szCs w:val="21"/>
              </w:rPr>
              <w:t>sostenere gli esami</w:t>
            </w:r>
            <w:r>
              <w:rPr>
                <w:sz w:val="21"/>
                <w:szCs w:val="21"/>
              </w:rPr>
              <w:t xml:space="preserve"> con un prezzo unitario inferiore a quello di listino</w:t>
            </w:r>
            <w:r w:rsidR="00153A39">
              <w:rPr>
                <w:sz w:val="21"/>
                <w:szCs w:val="21"/>
              </w:rPr>
              <w:t>, grazie a una convenzione in essere con la Sede Nazionale dell’I.Ri.Fo.R.</w:t>
            </w:r>
            <w:r w:rsidR="003535DF" w:rsidRPr="003535DF">
              <w:rPr>
                <w:sz w:val="21"/>
                <w:szCs w:val="21"/>
              </w:rPr>
              <w:t>.</w:t>
            </w:r>
          </w:p>
          <w:p w14:paraId="44610C83" w14:textId="77777777" w:rsidR="001D0642" w:rsidRDefault="001D0642" w:rsidP="001D0642">
            <w:pPr>
              <w:autoSpaceDE w:val="0"/>
              <w:autoSpaceDN w:val="0"/>
              <w:adjustRightInd w:val="0"/>
              <w:jc w:val="both"/>
              <w:rPr>
                <w:sz w:val="21"/>
                <w:szCs w:val="21"/>
              </w:rPr>
            </w:pPr>
          </w:p>
          <w:p w14:paraId="4AB99CD6" w14:textId="65AF79E3" w:rsidR="00CC57F3" w:rsidRPr="00C53A4B" w:rsidRDefault="00C53A4B" w:rsidP="00CC57F3">
            <w:pPr>
              <w:autoSpaceDE w:val="0"/>
              <w:autoSpaceDN w:val="0"/>
              <w:adjustRightInd w:val="0"/>
              <w:jc w:val="both"/>
              <w:rPr>
                <w:i/>
                <w:sz w:val="21"/>
                <w:szCs w:val="21"/>
              </w:rPr>
            </w:pPr>
            <w:r>
              <w:rPr>
                <w:sz w:val="21"/>
                <w:szCs w:val="21"/>
              </w:rPr>
              <w:t>*</w:t>
            </w:r>
            <w:r w:rsidR="00FC1662" w:rsidRPr="00C53A4B">
              <w:rPr>
                <w:i/>
                <w:sz w:val="21"/>
                <w:szCs w:val="21"/>
              </w:rPr>
              <w:t>L’</w:t>
            </w:r>
            <w:r w:rsidR="00CC57F3" w:rsidRPr="00C53A4B">
              <w:rPr>
                <w:i/>
                <w:sz w:val="21"/>
                <w:szCs w:val="21"/>
              </w:rPr>
              <w:t xml:space="preserve">ICDL è uno standard internazionale riconosciuto dai principali enti e organismi che si occupano di competenze digitali. L’ICDL: fa punteggio o è prerequisito in molti concorsi a titoli ed esami e in bandi di assunzione di enti pubblici; è riconosciuta come credito formativo negli Istituti Superiori per gli esami di Stato e in molti corsi di Laurea e dipartimenti Universitari; </w:t>
            </w:r>
            <w:r w:rsidR="00FC1662" w:rsidRPr="00C53A4B">
              <w:rPr>
                <w:i/>
                <w:sz w:val="21"/>
                <w:szCs w:val="21"/>
              </w:rPr>
              <w:t>è inoltre riconosciuta nei Centri per l’Impiego della Regione Marche.</w:t>
            </w:r>
          </w:p>
          <w:p w14:paraId="7EAA1535" w14:textId="2DC3ABAB" w:rsidR="0058111A" w:rsidRPr="00751D35" w:rsidRDefault="001D0642" w:rsidP="003535DF">
            <w:pPr>
              <w:autoSpaceDE w:val="0"/>
              <w:autoSpaceDN w:val="0"/>
              <w:adjustRightInd w:val="0"/>
              <w:jc w:val="both"/>
              <w:rPr>
                <w:i/>
                <w:sz w:val="21"/>
                <w:szCs w:val="21"/>
              </w:rPr>
            </w:pPr>
            <w:r w:rsidRPr="00C53A4B">
              <w:rPr>
                <w:i/>
                <w:sz w:val="21"/>
                <w:szCs w:val="21"/>
              </w:rPr>
              <w:t xml:space="preserve">Maggiori informazioni sulla ICDL al seguente </w:t>
            </w:r>
            <w:proofErr w:type="gramStart"/>
            <w:r w:rsidRPr="00C53A4B">
              <w:rPr>
                <w:i/>
                <w:sz w:val="21"/>
                <w:szCs w:val="21"/>
              </w:rPr>
              <w:t xml:space="preserve">link:  </w:t>
            </w:r>
            <w:hyperlink r:id="rId9" w:history="1">
              <w:r w:rsidR="00FC1662" w:rsidRPr="00C53A4B">
                <w:rPr>
                  <w:rStyle w:val="Collegamentoipertestuale"/>
                  <w:i/>
                  <w:sz w:val="21"/>
                  <w:szCs w:val="21"/>
                </w:rPr>
                <w:t>www.icdl.it</w:t>
              </w:r>
              <w:proofErr w:type="gramEnd"/>
            </w:hyperlink>
            <w:r w:rsidR="00FC1662" w:rsidRPr="00C53A4B">
              <w:rPr>
                <w:i/>
                <w:sz w:val="21"/>
                <w:szCs w:val="21"/>
              </w:rPr>
              <w:t xml:space="preserve"> </w:t>
            </w:r>
          </w:p>
        </w:tc>
      </w:tr>
    </w:tbl>
    <w:p w14:paraId="3F405098" w14:textId="77777777" w:rsidR="0058111A" w:rsidRPr="007958AF" w:rsidRDefault="0058111A" w:rsidP="0058111A">
      <w:pPr>
        <w:autoSpaceDE w:val="0"/>
        <w:autoSpaceDN w:val="0"/>
        <w:adjustRightInd w:val="0"/>
        <w:spacing w:after="0" w:line="240" w:lineRule="auto"/>
        <w:jc w:val="both"/>
        <w:rPr>
          <w:sz w:val="21"/>
          <w:szCs w:val="21"/>
        </w:rPr>
      </w:pPr>
    </w:p>
    <w:p w14:paraId="2160AAFE" w14:textId="4F5F532E" w:rsidR="0058111A" w:rsidRDefault="0058111A" w:rsidP="00BF32B4">
      <w:pPr>
        <w:pStyle w:val="Paragrafoelenco"/>
        <w:numPr>
          <w:ilvl w:val="0"/>
          <w:numId w:val="17"/>
        </w:numPr>
        <w:autoSpaceDE w:val="0"/>
        <w:autoSpaceDN w:val="0"/>
        <w:adjustRightInd w:val="0"/>
        <w:spacing w:after="0" w:line="240" w:lineRule="auto"/>
        <w:jc w:val="both"/>
        <w:rPr>
          <w:sz w:val="21"/>
          <w:szCs w:val="21"/>
        </w:rPr>
      </w:pPr>
      <w:r w:rsidRPr="007958AF">
        <w:rPr>
          <w:sz w:val="21"/>
          <w:szCs w:val="21"/>
        </w:rPr>
        <w:t>Ruolo e attività previste per i vo</w:t>
      </w:r>
      <w:r>
        <w:rPr>
          <w:sz w:val="21"/>
          <w:szCs w:val="21"/>
        </w:rPr>
        <w:t xml:space="preserve">lontari nell’ambito </w:t>
      </w:r>
      <w:r w:rsidR="00DD5241">
        <w:rPr>
          <w:sz w:val="21"/>
          <w:szCs w:val="21"/>
        </w:rPr>
        <w:t>del progetto d’</w:t>
      </w:r>
      <w:r>
        <w:rPr>
          <w:sz w:val="21"/>
          <w:szCs w:val="21"/>
        </w:rPr>
        <w:t>intervento</w:t>
      </w:r>
    </w:p>
    <w:p w14:paraId="1706F237" w14:textId="253F54E0" w:rsidR="00DD5241" w:rsidRDefault="00DD5241" w:rsidP="00DD5241">
      <w:pPr>
        <w:autoSpaceDE w:val="0"/>
        <w:autoSpaceDN w:val="0"/>
        <w:adjustRightInd w:val="0"/>
        <w:spacing w:after="0" w:line="240" w:lineRule="auto"/>
        <w:jc w:val="both"/>
      </w:pPr>
      <w:r w:rsidRPr="00FB3942">
        <w:rPr>
          <w:i/>
          <w:sz w:val="20"/>
          <w:szCs w:val="20"/>
        </w:rPr>
        <w:t>Riportare le principali attività del progetto</w:t>
      </w:r>
      <w:r w:rsidR="00FB3942" w:rsidRPr="00FB3942">
        <w:rPr>
          <w:i/>
          <w:sz w:val="20"/>
          <w:szCs w:val="20"/>
        </w:rPr>
        <w:t xml:space="preserve"> d’intervento. Le attività devono essere coerenti con le finalità dell’ente e </w:t>
      </w:r>
      <w:r w:rsidR="00FB3942" w:rsidRPr="00431FC7">
        <w:rPr>
          <w:b/>
          <w:i/>
          <w:sz w:val="20"/>
          <w:szCs w:val="20"/>
        </w:rPr>
        <w:t>devono chiaramente identificare il tipo di servizio che l’operatore volontario andrà a svolgere</w:t>
      </w:r>
      <w:r w:rsidR="00FB3942">
        <w:rPr>
          <w:i/>
          <w:sz w:val="20"/>
          <w:szCs w:val="20"/>
        </w:rPr>
        <w:t xml:space="preserve"> maturando nuove conoscenze. </w:t>
      </w:r>
      <w:r w:rsidR="00FB3942" w:rsidRPr="00FB3942">
        <w:rPr>
          <w:i/>
          <w:sz w:val="20"/>
          <w:szCs w:val="20"/>
        </w:rPr>
        <w:t xml:space="preserve">Al fine di </w:t>
      </w:r>
      <w:r w:rsidR="00D33D46">
        <w:rPr>
          <w:i/>
          <w:sz w:val="20"/>
          <w:szCs w:val="20"/>
        </w:rPr>
        <w:t>facilitare la messa in trasparenza dell’esperienza di SC nell’attestato di fine servizio</w:t>
      </w:r>
      <w:r w:rsidR="00FB3942" w:rsidRPr="00FB3942">
        <w:rPr>
          <w:i/>
          <w:sz w:val="20"/>
          <w:szCs w:val="20"/>
        </w:rPr>
        <w:t xml:space="preserve">, si </w:t>
      </w:r>
      <w:r w:rsidR="00D33D46">
        <w:rPr>
          <w:i/>
          <w:sz w:val="20"/>
          <w:szCs w:val="20"/>
        </w:rPr>
        <w:t>raccomanda uniformità nel descrivere le attività e si rimanda al</w:t>
      </w:r>
      <w:r w:rsidR="00FB3942" w:rsidRPr="00FB3942">
        <w:rPr>
          <w:i/>
          <w:sz w:val="20"/>
          <w:szCs w:val="20"/>
        </w:rPr>
        <w:t xml:space="preserve">la “terminologia” </w:t>
      </w:r>
      <w:r w:rsidR="00D33D46">
        <w:rPr>
          <w:i/>
          <w:sz w:val="20"/>
          <w:szCs w:val="20"/>
        </w:rPr>
        <w:t xml:space="preserve">utilizzata nel Repertorio delle Qualificazioni professionali per descrivere le </w:t>
      </w:r>
      <w:r w:rsidR="00FB3942" w:rsidRPr="00FB3942">
        <w:rPr>
          <w:i/>
          <w:sz w:val="20"/>
          <w:szCs w:val="20"/>
        </w:rPr>
        <w:t>attività associate alla Competenza</w:t>
      </w:r>
      <w:r w:rsidR="00D33D46">
        <w:rPr>
          <w:i/>
          <w:sz w:val="20"/>
          <w:szCs w:val="20"/>
        </w:rPr>
        <w:t>. Il Repertorio Marche è</w:t>
      </w:r>
      <w:r w:rsidR="00FB3942" w:rsidRPr="00FB3942">
        <w:rPr>
          <w:i/>
          <w:sz w:val="20"/>
          <w:szCs w:val="20"/>
        </w:rPr>
        <w:t xml:space="preserve"> consultabili nel sito web</w:t>
      </w:r>
      <w:r w:rsidR="00FB3942">
        <w:rPr>
          <w:i/>
          <w:sz w:val="20"/>
          <w:szCs w:val="20"/>
        </w:rPr>
        <w:t xml:space="preserve"> </w:t>
      </w:r>
      <w:hyperlink r:id="rId10" w:history="1">
        <w:r w:rsidR="00FB3942" w:rsidRPr="00B067F9">
          <w:rPr>
            <w:rStyle w:val="Collegamentoipertestuale"/>
          </w:rPr>
          <w:t>https://atlantelavoro.inapp.org/atlante_repertori.php</w:t>
        </w:r>
      </w:hyperlink>
      <w:r w:rsidR="00D33D46">
        <w:t>*</w:t>
      </w:r>
    </w:p>
    <w:p w14:paraId="33AA176D" w14:textId="77777777" w:rsidR="00D33D46" w:rsidRPr="00DD5241" w:rsidRDefault="00D33D46" w:rsidP="00DD5241">
      <w:pPr>
        <w:autoSpaceDE w:val="0"/>
        <w:autoSpaceDN w:val="0"/>
        <w:adjustRightInd w:val="0"/>
        <w:spacing w:after="0" w:line="240" w:lineRule="auto"/>
        <w:jc w:val="both"/>
        <w:rPr>
          <w:sz w:val="21"/>
          <w:szCs w:val="21"/>
        </w:rPr>
      </w:pPr>
    </w:p>
    <w:tbl>
      <w:tblPr>
        <w:tblStyle w:val="Grigliatabella"/>
        <w:tblW w:w="9918" w:type="dxa"/>
        <w:tblLook w:val="04A0" w:firstRow="1" w:lastRow="0" w:firstColumn="1" w:lastColumn="0" w:noHBand="0" w:noVBand="1"/>
      </w:tblPr>
      <w:tblGrid>
        <w:gridCol w:w="6799"/>
        <w:gridCol w:w="3119"/>
      </w:tblGrid>
      <w:tr w:rsidR="0058111A" w:rsidRPr="00F31D47" w14:paraId="04C09858" w14:textId="77777777" w:rsidTr="00FB3942">
        <w:tc>
          <w:tcPr>
            <w:tcW w:w="6799" w:type="dxa"/>
          </w:tcPr>
          <w:p w14:paraId="148C8899" w14:textId="77777777" w:rsidR="0058111A" w:rsidRPr="00F31D47" w:rsidRDefault="0058111A" w:rsidP="00FB3942">
            <w:pPr>
              <w:autoSpaceDE w:val="0"/>
              <w:autoSpaceDN w:val="0"/>
              <w:adjustRightInd w:val="0"/>
              <w:jc w:val="both"/>
              <w:rPr>
                <w:rFonts w:cstheme="minorHAnsi"/>
                <w:b/>
                <w:sz w:val="20"/>
                <w:szCs w:val="20"/>
              </w:rPr>
            </w:pPr>
            <w:r w:rsidRPr="00F31D47">
              <w:rPr>
                <w:rFonts w:cstheme="minorHAnsi"/>
                <w:b/>
                <w:sz w:val="20"/>
                <w:szCs w:val="20"/>
              </w:rPr>
              <w:t>Descrizioni delle attività che l’operatore volontario NEET dovrà svolgere</w:t>
            </w:r>
          </w:p>
          <w:p w14:paraId="6E612381" w14:textId="2D1BCB04" w:rsidR="0058111A" w:rsidRPr="00F31D47" w:rsidRDefault="0058111A" w:rsidP="00FB3942">
            <w:pPr>
              <w:autoSpaceDE w:val="0"/>
              <w:autoSpaceDN w:val="0"/>
              <w:adjustRightInd w:val="0"/>
              <w:jc w:val="both"/>
              <w:rPr>
                <w:rFonts w:cstheme="minorHAnsi"/>
                <w:i/>
                <w:sz w:val="20"/>
                <w:szCs w:val="20"/>
              </w:rPr>
            </w:pPr>
          </w:p>
        </w:tc>
        <w:tc>
          <w:tcPr>
            <w:tcW w:w="3119" w:type="dxa"/>
          </w:tcPr>
          <w:p w14:paraId="1F9C0879" w14:textId="72E307A9" w:rsidR="0058111A" w:rsidRPr="00F31D47" w:rsidRDefault="0058111A" w:rsidP="00FB3942">
            <w:pPr>
              <w:autoSpaceDE w:val="0"/>
              <w:autoSpaceDN w:val="0"/>
              <w:adjustRightInd w:val="0"/>
              <w:jc w:val="both"/>
              <w:rPr>
                <w:rFonts w:cstheme="minorHAnsi"/>
                <w:b/>
                <w:sz w:val="20"/>
                <w:szCs w:val="20"/>
              </w:rPr>
            </w:pPr>
            <w:r w:rsidRPr="00F31D47">
              <w:rPr>
                <w:rFonts w:cstheme="minorHAnsi"/>
                <w:b/>
                <w:sz w:val="20"/>
                <w:szCs w:val="20"/>
              </w:rPr>
              <w:t>Potenziali conoscenze connesse</w:t>
            </w:r>
          </w:p>
          <w:p w14:paraId="3FFDC021" w14:textId="4EB6C5D7" w:rsidR="0058111A" w:rsidRPr="00F31D47" w:rsidRDefault="00DD5241" w:rsidP="00431FC7">
            <w:pPr>
              <w:autoSpaceDE w:val="0"/>
              <w:autoSpaceDN w:val="0"/>
              <w:adjustRightInd w:val="0"/>
              <w:jc w:val="both"/>
              <w:rPr>
                <w:rFonts w:cstheme="minorHAnsi"/>
                <w:b/>
                <w:sz w:val="20"/>
                <w:szCs w:val="20"/>
              </w:rPr>
            </w:pPr>
            <w:proofErr w:type="gramStart"/>
            <w:r w:rsidRPr="00F31D47">
              <w:rPr>
                <w:rFonts w:cstheme="minorHAnsi"/>
                <w:i/>
                <w:sz w:val="20"/>
                <w:szCs w:val="20"/>
              </w:rPr>
              <w:t>con</w:t>
            </w:r>
            <w:proofErr w:type="gramEnd"/>
            <w:r w:rsidRPr="00F31D47">
              <w:rPr>
                <w:rFonts w:cstheme="minorHAnsi"/>
                <w:i/>
                <w:sz w:val="20"/>
                <w:szCs w:val="20"/>
              </w:rPr>
              <w:t xml:space="preserve"> riferimento </w:t>
            </w:r>
            <w:r w:rsidR="00431FC7" w:rsidRPr="00F31D47">
              <w:rPr>
                <w:rFonts w:cstheme="minorHAnsi"/>
                <w:i/>
                <w:sz w:val="20"/>
                <w:szCs w:val="20"/>
              </w:rPr>
              <w:t xml:space="preserve">all’Atlante delle </w:t>
            </w:r>
            <w:r w:rsidRPr="00F31D47">
              <w:rPr>
                <w:rFonts w:cstheme="minorHAnsi"/>
                <w:i/>
                <w:sz w:val="20"/>
                <w:szCs w:val="20"/>
              </w:rPr>
              <w:t>Qualificaz</w:t>
            </w:r>
            <w:r w:rsidR="00FB3942" w:rsidRPr="00F31D47">
              <w:rPr>
                <w:rFonts w:cstheme="minorHAnsi"/>
                <w:i/>
                <w:sz w:val="20"/>
                <w:szCs w:val="20"/>
              </w:rPr>
              <w:t xml:space="preserve">ioni </w:t>
            </w:r>
            <w:r w:rsidRPr="00F31D47">
              <w:rPr>
                <w:rFonts w:cstheme="minorHAnsi"/>
                <w:i/>
                <w:sz w:val="20"/>
                <w:szCs w:val="20"/>
              </w:rPr>
              <w:t>*</w:t>
            </w:r>
          </w:p>
        </w:tc>
      </w:tr>
      <w:tr w:rsidR="007F4DE9" w:rsidRPr="00F31D47" w14:paraId="19BA2E02" w14:textId="77777777" w:rsidTr="00FB3942">
        <w:tc>
          <w:tcPr>
            <w:tcW w:w="6799" w:type="dxa"/>
          </w:tcPr>
          <w:p w14:paraId="757002F9" w14:textId="77777777" w:rsidR="0061611E" w:rsidRDefault="007F4DE9" w:rsidP="0061611E">
            <w:pPr>
              <w:autoSpaceDE w:val="0"/>
              <w:autoSpaceDN w:val="0"/>
              <w:adjustRightInd w:val="0"/>
              <w:jc w:val="both"/>
              <w:rPr>
                <w:rFonts w:cstheme="minorHAnsi"/>
                <w:sz w:val="20"/>
                <w:szCs w:val="20"/>
              </w:rPr>
            </w:pPr>
            <w:r w:rsidRPr="00F31D47">
              <w:rPr>
                <w:rFonts w:cstheme="minorHAnsi"/>
                <w:sz w:val="20"/>
                <w:szCs w:val="20"/>
              </w:rPr>
              <w:t xml:space="preserve">Coerentemente agli obiettivi di progetto, il volontario avrà il ruolo di partecipare attivamente alle attività quotidiane </w:t>
            </w:r>
            <w:r w:rsidR="004C0234">
              <w:rPr>
                <w:rFonts w:cstheme="minorHAnsi"/>
                <w:sz w:val="20"/>
                <w:szCs w:val="20"/>
              </w:rPr>
              <w:t xml:space="preserve">svolte dalle I.Ri.Fo.R. </w:t>
            </w:r>
            <w:r w:rsidRPr="00F31D47">
              <w:rPr>
                <w:rFonts w:cstheme="minorHAnsi"/>
                <w:sz w:val="20"/>
                <w:szCs w:val="20"/>
              </w:rPr>
              <w:t xml:space="preserve">ma anche </w:t>
            </w:r>
            <w:r w:rsidR="004C0234">
              <w:rPr>
                <w:rFonts w:cstheme="minorHAnsi"/>
                <w:sz w:val="20"/>
                <w:szCs w:val="20"/>
              </w:rPr>
              <w:t xml:space="preserve">di collaborare alla realizzazione di eventi </w:t>
            </w:r>
            <w:r w:rsidRPr="00F31D47">
              <w:rPr>
                <w:rFonts w:cstheme="minorHAnsi"/>
                <w:sz w:val="20"/>
                <w:szCs w:val="20"/>
              </w:rPr>
              <w:t>formativ</w:t>
            </w:r>
            <w:r w:rsidR="004C0234">
              <w:rPr>
                <w:rFonts w:cstheme="minorHAnsi"/>
                <w:sz w:val="20"/>
                <w:szCs w:val="20"/>
              </w:rPr>
              <w:t>i, ricreativi, culturali e sportivi</w:t>
            </w:r>
            <w:r w:rsidRPr="00F31D47">
              <w:rPr>
                <w:rFonts w:cstheme="minorHAnsi"/>
                <w:sz w:val="20"/>
                <w:szCs w:val="20"/>
              </w:rPr>
              <w:t xml:space="preserve"> che saranno </w:t>
            </w:r>
            <w:r w:rsidR="004C0234">
              <w:rPr>
                <w:rFonts w:cstheme="minorHAnsi"/>
                <w:sz w:val="20"/>
                <w:szCs w:val="20"/>
              </w:rPr>
              <w:t>organizzati</w:t>
            </w:r>
            <w:r>
              <w:rPr>
                <w:rFonts w:cstheme="minorHAnsi"/>
                <w:sz w:val="20"/>
                <w:szCs w:val="20"/>
              </w:rPr>
              <w:t xml:space="preserve"> dalle Sedi I.Ri.Fo.R. in favore di soggetti affetti</w:t>
            </w:r>
            <w:r w:rsidRPr="00F31D47">
              <w:rPr>
                <w:rFonts w:cstheme="minorHAnsi"/>
                <w:sz w:val="20"/>
                <w:szCs w:val="20"/>
              </w:rPr>
              <w:t xml:space="preserve"> da disabilità visiva</w:t>
            </w:r>
            <w:r w:rsidR="0061611E">
              <w:rPr>
                <w:rFonts w:cstheme="minorHAnsi"/>
                <w:sz w:val="20"/>
                <w:szCs w:val="20"/>
              </w:rPr>
              <w:t xml:space="preserve"> ma anche destinati alla popolazione in generale. I volontari avranno inoltre il ruolo di: </w:t>
            </w:r>
            <w:r w:rsidRPr="00F31D47">
              <w:rPr>
                <w:rFonts w:cstheme="minorHAnsi"/>
                <w:sz w:val="20"/>
                <w:szCs w:val="20"/>
              </w:rPr>
              <w:t>sostene</w:t>
            </w:r>
            <w:r w:rsidR="0061611E">
              <w:rPr>
                <w:rFonts w:cstheme="minorHAnsi"/>
                <w:sz w:val="20"/>
                <w:szCs w:val="20"/>
              </w:rPr>
              <w:t>re</w:t>
            </w:r>
            <w:r w:rsidRPr="00F31D47">
              <w:rPr>
                <w:rFonts w:cstheme="minorHAnsi"/>
                <w:sz w:val="20"/>
                <w:szCs w:val="20"/>
              </w:rPr>
              <w:t xml:space="preserve"> e stimola</w:t>
            </w:r>
            <w:r w:rsidR="0061611E">
              <w:rPr>
                <w:rFonts w:cstheme="minorHAnsi"/>
                <w:sz w:val="20"/>
                <w:szCs w:val="20"/>
              </w:rPr>
              <w:t>re</w:t>
            </w:r>
            <w:r w:rsidRPr="00F31D47">
              <w:rPr>
                <w:rFonts w:cstheme="minorHAnsi"/>
                <w:sz w:val="20"/>
                <w:szCs w:val="20"/>
              </w:rPr>
              <w:t xml:space="preserve"> </w:t>
            </w:r>
            <w:r w:rsidR="0061611E">
              <w:rPr>
                <w:rFonts w:cstheme="minorHAnsi"/>
                <w:sz w:val="20"/>
                <w:szCs w:val="20"/>
              </w:rPr>
              <w:t>i soci</w:t>
            </w:r>
            <w:r w:rsidRPr="00F31D47">
              <w:rPr>
                <w:rFonts w:cstheme="minorHAnsi"/>
                <w:sz w:val="20"/>
                <w:szCs w:val="20"/>
              </w:rPr>
              <w:t xml:space="preserve"> ad uscire dall’isolamento che spesso si riscontra negli individui con questo tipo di disabilità, </w:t>
            </w:r>
            <w:proofErr w:type="gramStart"/>
            <w:r>
              <w:rPr>
                <w:rFonts w:cstheme="minorHAnsi"/>
                <w:sz w:val="20"/>
                <w:szCs w:val="20"/>
              </w:rPr>
              <w:t>accentuatosi</w:t>
            </w:r>
            <w:r w:rsidRPr="00F31D47">
              <w:rPr>
                <w:rFonts w:cstheme="minorHAnsi"/>
                <w:sz w:val="20"/>
                <w:szCs w:val="20"/>
              </w:rPr>
              <w:t xml:space="preserve"> </w:t>
            </w:r>
            <w:r>
              <w:rPr>
                <w:rFonts w:cstheme="minorHAnsi"/>
                <w:sz w:val="20"/>
                <w:szCs w:val="20"/>
              </w:rPr>
              <w:t xml:space="preserve"> ancor</w:t>
            </w:r>
            <w:proofErr w:type="gramEnd"/>
            <w:r>
              <w:rPr>
                <w:rFonts w:cstheme="minorHAnsi"/>
                <w:sz w:val="20"/>
                <w:szCs w:val="20"/>
              </w:rPr>
              <w:t xml:space="preserve"> più </w:t>
            </w:r>
            <w:r w:rsidRPr="00F31D47">
              <w:rPr>
                <w:rFonts w:cstheme="minorHAnsi"/>
                <w:sz w:val="20"/>
                <w:szCs w:val="20"/>
              </w:rPr>
              <w:t>dopo il duro periodo connesso alla pandemia</w:t>
            </w:r>
            <w:r w:rsidR="0061611E">
              <w:rPr>
                <w:rFonts w:cstheme="minorHAnsi"/>
                <w:sz w:val="20"/>
                <w:szCs w:val="20"/>
              </w:rPr>
              <w:t xml:space="preserve">; </w:t>
            </w:r>
            <w:r w:rsidR="0061611E" w:rsidRPr="00F31D47">
              <w:rPr>
                <w:rFonts w:cstheme="minorHAnsi"/>
                <w:sz w:val="20"/>
                <w:szCs w:val="20"/>
              </w:rPr>
              <w:t>svolgere un’attività in favore di persone con disabilità visiva fra cui, a titolo di esempio: la lettura a domicilio, l’accompagnamento per recarsi in palestra</w:t>
            </w:r>
            <w:r w:rsidR="0061611E">
              <w:rPr>
                <w:rFonts w:cstheme="minorHAnsi"/>
                <w:sz w:val="20"/>
                <w:szCs w:val="20"/>
              </w:rPr>
              <w:t xml:space="preserve"> o per</w:t>
            </w:r>
            <w:r w:rsidR="0061611E" w:rsidRPr="00F31D47">
              <w:rPr>
                <w:rFonts w:cstheme="minorHAnsi"/>
                <w:sz w:val="20"/>
                <w:szCs w:val="20"/>
              </w:rPr>
              <w:t xml:space="preserve"> passeggiate</w:t>
            </w:r>
            <w:r w:rsidR="0061611E">
              <w:rPr>
                <w:rFonts w:cstheme="minorHAnsi"/>
                <w:sz w:val="20"/>
                <w:szCs w:val="20"/>
              </w:rPr>
              <w:t>, acquisti,</w:t>
            </w:r>
            <w:r w:rsidR="0061611E" w:rsidRPr="00F31D47">
              <w:rPr>
                <w:rFonts w:cstheme="minorHAnsi"/>
                <w:sz w:val="20"/>
                <w:szCs w:val="20"/>
              </w:rPr>
              <w:t xml:space="preserve"> ecc..</w:t>
            </w:r>
          </w:p>
          <w:p w14:paraId="0CCFD996" w14:textId="61AF7A2C" w:rsidR="007F4DE9" w:rsidRPr="00F31D47" w:rsidRDefault="007F4DE9" w:rsidP="0061611E">
            <w:pPr>
              <w:autoSpaceDE w:val="0"/>
              <w:autoSpaceDN w:val="0"/>
              <w:adjustRightInd w:val="0"/>
              <w:jc w:val="both"/>
              <w:rPr>
                <w:rFonts w:cstheme="minorHAnsi"/>
                <w:sz w:val="20"/>
                <w:szCs w:val="20"/>
              </w:rPr>
            </w:pPr>
            <w:r>
              <w:rPr>
                <w:rFonts w:cstheme="minorHAnsi"/>
                <w:sz w:val="20"/>
                <w:szCs w:val="20"/>
              </w:rPr>
              <w:t>Il</w:t>
            </w:r>
            <w:r w:rsidRPr="00F31D47">
              <w:rPr>
                <w:rFonts w:cstheme="minorHAnsi"/>
                <w:sz w:val="20"/>
                <w:szCs w:val="20"/>
              </w:rPr>
              <w:t xml:space="preserve"> volontario </w:t>
            </w:r>
            <w:r w:rsidR="0061611E">
              <w:rPr>
                <w:rFonts w:cstheme="minorHAnsi"/>
                <w:sz w:val="20"/>
                <w:szCs w:val="20"/>
              </w:rPr>
              <w:t xml:space="preserve">infine </w:t>
            </w:r>
            <w:r>
              <w:rPr>
                <w:rFonts w:cstheme="minorHAnsi"/>
                <w:sz w:val="20"/>
                <w:szCs w:val="20"/>
              </w:rPr>
              <w:t>potrà essere</w:t>
            </w:r>
            <w:r w:rsidRPr="00F31D47">
              <w:rPr>
                <w:rFonts w:cstheme="minorHAnsi"/>
                <w:sz w:val="20"/>
                <w:szCs w:val="20"/>
              </w:rPr>
              <w:t xml:space="preserve"> incaricato</w:t>
            </w:r>
            <w:r>
              <w:rPr>
                <w:rFonts w:cstheme="minorHAnsi"/>
                <w:sz w:val="20"/>
                <w:szCs w:val="20"/>
              </w:rPr>
              <w:t xml:space="preserve"> di affiancare le segreterie delle diversi sedi nel disbrigo di alcune pratiche burocratiche (compatibilmente alle capacità/competenze/interessi di ciascuno) e</w:t>
            </w:r>
            <w:r w:rsidR="0061611E">
              <w:rPr>
                <w:rFonts w:cstheme="minorHAnsi"/>
                <w:sz w:val="20"/>
                <w:szCs w:val="20"/>
              </w:rPr>
              <w:t>, p</w:t>
            </w:r>
            <w:r w:rsidRPr="00F31D47">
              <w:rPr>
                <w:rFonts w:cstheme="minorHAnsi"/>
                <w:sz w:val="20"/>
                <w:szCs w:val="20"/>
              </w:rPr>
              <w:t xml:space="preserve">arallelamente, a seconda della sede individuata, i volontari saranno coinvolti in iniziative specifiche, </w:t>
            </w:r>
            <w:r w:rsidR="0061611E">
              <w:rPr>
                <w:rFonts w:cstheme="minorHAnsi"/>
                <w:sz w:val="20"/>
                <w:szCs w:val="20"/>
              </w:rPr>
              <w:t xml:space="preserve">come </w:t>
            </w:r>
            <w:r w:rsidRPr="00F31D47">
              <w:rPr>
                <w:rFonts w:cstheme="minorHAnsi"/>
                <w:sz w:val="20"/>
                <w:szCs w:val="20"/>
              </w:rPr>
              <w:t>di seguito dettagliate</w:t>
            </w:r>
            <w:r w:rsidR="00E605BA">
              <w:rPr>
                <w:rFonts w:cstheme="minorHAnsi"/>
                <w:sz w:val="20"/>
                <w:szCs w:val="20"/>
              </w:rPr>
              <w:t>.</w:t>
            </w:r>
          </w:p>
        </w:tc>
        <w:tc>
          <w:tcPr>
            <w:tcW w:w="3119" w:type="dxa"/>
            <w:vMerge w:val="restart"/>
          </w:tcPr>
          <w:p w14:paraId="03EE3CED" w14:textId="77777777" w:rsidR="007F4DE9" w:rsidRPr="00F31D47" w:rsidRDefault="007F4DE9" w:rsidP="00FB3942">
            <w:pPr>
              <w:autoSpaceDE w:val="0"/>
              <w:autoSpaceDN w:val="0"/>
              <w:adjustRightInd w:val="0"/>
              <w:jc w:val="both"/>
              <w:rPr>
                <w:rFonts w:cstheme="minorHAnsi"/>
                <w:b/>
                <w:sz w:val="20"/>
                <w:szCs w:val="20"/>
              </w:rPr>
            </w:pPr>
            <w:r w:rsidRPr="00F31D47">
              <w:rPr>
                <w:rFonts w:cstheme="minorHAnsi"/>
                <w:b/>
                <w:sz w:val="20"/>
                <w:szCs w:val="20"/>
              </w:rPr>
              <w:t>Addetto alle attività amministrativo-segretariali</w:t>
            </w:r>
          </w:p>
          <w:p w14:paraId="65A40B5D" w14:textId="77777777" w:rsidR="007F4DE9" w:rsidRPr="00F31D47" w:rsidRDefault="007F4DE9" w:rsidP="00EC7A9B">
            <w:pPr>
              <w:autoSpaceDE w:val="0"/>
              <w:autoSpaceDN w:val="0"/>
              <w:adjustRightInd w:val="0"/>
              <w:jc w:val="both"/>
              <w:rPr>
                <w:rFonts w:cstheme="minorHAnsi"/>
                <w:sz w:val="20"/>
                <w:szCs w:val="20"/>
              </w:rPr>
            </w:pPr>
            <w:r w:rsidRPr="00F31D47">
              <w:rPr>
                <w:rFonts w:cstheme="minorHAnsi"/>
                <w:sz w:val="20"/>
                <w:szCs w:val="20"/>
              </w:rPr>
              <w:t>Conoscenze connesse:</w:t>
            </w:r>
          </w:p>
          <w:p w14:paraId="6154E29F" w14:textId="77777777" w:rsidR="007F4DE9" w:rsidRPr="00F31D47" w:rsidRDefault="007F4DE9" w:rsidP="00D63C8F">
            <w:pPr>
              <w:pStyle w:val="Paragrafoelenco"/>
              <w:numPr>
                <w:ilvl w:val="0"/>
                <w:numId w:val="50"/>
              </w:numPr>
              <w:autoSpaceDE w:val="0"/>
              <w:autoSpaceDN w:val="0"/>
              <w:adjustRightInd w:val="0"/>
              <w:ind w:left="176" w:hanging="142"/>
              <w:jc w:val="both"/>
              <w:rPr>
                <w:rFonts w:cstheme="minorHAnsi"/>
                <w:sz w:val="20"/>
                <w:szCs w:val="20"/>
              </w:rPr>
            </w:pPr>
            <w:r w:rsidRPr="00F31D47">
              <w:rPr>
                <w:rFonts w:cstheme="minorHAnsi"/>
                <w:sz w:val="20"/>
                <w:szCs w:val="20"/>
              </w:rPr>
              <w:t>Tecniche di comunicazione interpersonale riferite allo specifico contesto d'uso</w:t>
            </w:r>
          </w:p>
          <w:p w14:paraId="1086E6ED" w14:textId="77777777" w:rsidR="007F4DE9" w:rsidRPr="00F31D47" w:rsidRDefault="007F4DE9" w:rsidP="00D63C8F">
            <w:pPr>
              <w:pStyle w:val="Paragrafoelenco"/>
              <w:numPr>
                <w:ilvl w:val="0"/>
                <w:numId w:val="50"/>
              </w:numPr>
              <w:autoSpaceDE w:val="0"/>
              <w:autoSpaceDN w:val="0"/>
              <w:adjustRightInd w:val="0"/>
              <w:ind w:left="176" w:hanging="142"/>
              <w:jc w:val="both"/>
              <w:rPr>
                <w:rFonts w:cstheme="minorHAnsi"/>
                <w:sz w:val="20"/>
                <w:szCs w:val="20"/>
              </w:rPr>
            </w:pPr>
            <w:r w:rsidRPr="00F31D47">
              <w:rPr>
                <w:rFonts w:cstheme="minorHAnsi"/>
                <w:sz w:val="20"/>
                <w:szCs w:val="20"/>
              </w:rPr>
              <w:t xml:space="preserve"> Elementi di organizzazione aziendale e del lavoro</w:t>
            </w:r>
          </w:p>
          <w:p w14:paraId="2255BA90" w14:textId="77777777" w:rsidR="007F4DE9" w:rsidRPr="00F31D47" w:rsidRDefault="007F4DE9" w:rsidP="00D63C8F">
            <w:pPr>
              <w:pStyle w:val="Paragrafoelenco"/>
              <w:numPr>
                <w:ilvl w:val="0"/>
                <w:numId w:val="50"/>
              </w:numPr>
              <w:autoSpaceDE w:val="0"/>
              <w:autoSpaceDN w:val="0"/>
              <w:adjustRightInd w:val="0"/>
              <w:ind w:left="176" w:hanging="142"/>
              <w:jc w:val="both"/>
              <w:rPr>
                <w:rFonts w:cstheme="minorHAnsi"/>
                <w:sz w:val="20"/>
                <w:szCs w:val="20"/>
              </w:rPr>
            </w:pPr>
            <w:r w:rsidRPr="00F31D47">
              <w:rPr>
                <w:rFonts w:cstheme="minorHAnsi"/>
                <w:sz w:val="20"/>
                <w:szCs w:val="20"/>
              </w:rPr>
              <w:t>Caratteristiche e funzionalità degli strumenti di comunicazione aziendali</w:t>
            </w:r>
          </w:p>
          <w:p w14:paraId="4DE2DD16" w14:textId="77777777" w:rsidR="007F4DE9" w:rsidRPr="00F31D47" w:rsidRDefault="007F4DE9" w:rsidP="00D63C8F">
            <w:pPr>
              <w:pStyle w:val="Paragrafoelenco"/>
              <w:numPr>
                <w:ilvl w:val="0"/>
                <w:numId w:val="50"/>
              </w:numPr>
              <w:autoSpaceDE w:val="0"/>
              <w:autoSpaceDN w:val="0"/>
              <w:adjustRightInd w:val="0"/>
              <w:ind w:left="176" w:hanging="142"/>
              <w:jc w:val="both"/>
              <w:rPr>
                <w:rFonts w:cstheme="minorHAnsi"/>
                <w:sz w:val="20"/>
                <w:szCs w:val="20"/>
              </w:rPr>
            </w:pPr>
            <w:r w:rsidRPr="00F31D47">
              <w:rPr>
                <w:rFonts w:cstheme="minorHAnsi"/>
                <w:sz w:val="20"/>
                <w:szCs w:val="20"/>
              </w:rPr>
              <w:t>Tecniche e modalità di comunicazione, telefonica e scritta, per un'efficace trasmissione delle informazioni</w:t>
            </w:r>
          </w:p>
          <w:p w14:paraId="1348665E" w14:textId="77777777" w:rsidR="007F4DE9" w:rsidRPr="00F31D47" w:rsidRDefault="007F4DE9" w:rsidP="00D63C8F">
            <w:pPr>
              <w:pStyle w:val="Paragrafoelenco"/>
              <w:numPr>
                <w:ilvl w:val="0"/>
                <w:numId w:val="50"/>
              </w:numPr>
              <w:autoSpaceDE w:val="0"/>
              <w:autoSpaceDN w:val="0"/>
              <w:adjustRightInd w:val="0"/>
              <w:ind w:left="176" w:hanging="142"/>
              <w:jc w:val="both"/>
              <w:rPr>
                <w:rFonts w:cstheme="minorHAnsi"/>
                <w:sz w:val="20"/>
                <w:szCs w:val="20"/>
              </w:rPr>
            </w:pPr>
            <w:r w:rsidRPr="00F31D47">
              <w:rPr>
                <w:rFonts w:cstheme="minorHAnsi"/>
                <w:sz w:val="20"/>
                <w:szCs w:val="20"/>
              </w:rPr>
              <w:t>Funzionalità dei sistemi informatizzati di registrazione dei documenti ed informazioni</w:t>
            </w:r>
          </w:p>
          <w:p w14:paraId="70AD41FD" w14:textId="77777777" w:rsidR="007F4DE9" w:rsidRDefault="007F4DE9" w:rsidP="007F4DE9">
            <w:pPr>
              <w:autoSpaceDE w:val="0"/>
              <w:autoSpaceDN w:val="0"/>
              <w:adjustRightInd w:val="0"/>
              <w:jc w:val="both"/>
              <w:rPr>
                <w:rFonts w:cstheme="minorHAnsi"/>
                <w:b/>
                <w:sz w:val="20"/>
                <w:szCs w:val="20"/>
              </w:rPr>
            </w:pPr>
          </w:p>
          <w:p w14:paraId="41C982C4" w14:textId="77777777" w:rsidR="007F4DE9" w:rsidRDefault="007F4DE9" w:rsidP="007F4DE9">
            <w:pPr>
              <w:autoSpaceDE w:val="0"/>
              <w:autoSpaceDN w:val="0"/>
              <w:adjustRightInd w:val="0"/>
              <w:jc w:val="both"/>
              <w:rPr>
                <w:rFonts w:cstheme="minorHAnsi"/>
                <w:b/>
                <w:sz w:val="20"/>
                <w:szCs w:val="20"/>
              </w:rPr>
            </w:pPr>
          </w:p>
          <w:p w14:paraId="60220D35" w14:textId="2D84C989" w:rsidR="00E605BA" w:rsidRDefault="00E605BA" w:rsidP="007F4DE9">
            <w:pPr>
              <w:autoSpaceDE w:val="0"/>
              <w:autoSpaceDN w:val="0"/>
              <w:adjustRightInd w:val="0"/>
              <w:jc w:val="both"/>
              <w:rPr>
                <w:rFonts w:cstheme="minorHAnsi"/>
                <w:b/>
                <w:sz w:val="20"/>
                <w:szCs w:val="20"/>
              </w:rPr>
            </w:pPr>
            <w:r w:rsidRPr="00E605BA">
              <w:rPr>
                <w:rFonts w:cstheme="minorHAnsi"/>
                <w:b/>
                <w:sz w:val="20"/>
                <w:szCs w:val="20"/>
              </w:rPr>
              <w:lastRenderedPageBreak/>
              <w:t>Addetto all'accoglienza/accompagnamento in eventi, convegni e fiere</w:t>
            </w:r>
          </w:p>
          <w:p w14:paraId="55FB5ADD" w14:textId="77777777" w:rsidR="00E605BA" w:rsidRPr="00F31D47" w:rsidRDefault="00E605BA" w:rsidP="00E605BA">
            <w:pPr>
              <w:autoSpaceDE w:val="0"/>
              <w:autoSpaceDN w:val="0"/>
              <w:adjustRightInd w:val="0"/>
              <w:jc w:val="both"/>
              <w:rPr>
                <w:rFonts w:cstheme="minorHAnsi"/>
                <w:sz w:val="20"/>
                <w:szCs w:val="20"/>
              </w:rPr>
            </w:pPr>
            <w:r w:rsidRPr="00F31D47">
              <w:rPr>
                <w:rFonts w:cstheme="minorHAnsi"/>
                <w:sz w:val="20"/>
                <w:szCs w:val="20"/>
              </w:rPr>
              <w:t>Conoscenze connesse:</w:t>
            </w:r>
          </w:p>
          <w:p w14:paraId="3BA7546E" w14:textId="77777777" w:rsidR="00E605BA" w:rsidRPr="00E605BA" w:rsidRDefault="00E605BA" w:rsidP="00E605BA">
            <w:pPr>
              <w:pStyle w:val="Paragrafoelenco"/>
              <w:numPr>
                <w:ilvl w:val="0"/>
                <w:numId w:val="50"/>
              </w:numPr>
              <w:autoSpaceDE w:val="0"/>
              <w:autoSpaceDN w:val="0"/>
              <w:adjustRightInd w:val="0"/>
              <w:ind w:left="176" w:hanging="142"/>
              <w:jc w:val="both"/>
              <w:rPr>
                <w:rFonts w:cstheme="minorHAnsi"/>
                <w:sz w:val="20"/>
                <w:szCs w:val="20"/>
              </w:rPr>
            </w:pPr>
            <w:r w:rsidRPr="00E605BA">
              <w:rPr>
                <w:rFonts w:cstheme="minorHAnsi"/>
                <w:sz w:val="20"/>
                <w:szCs w:val="20"/>
              </w:rPr>
              <w:t>Caratteristiche e scaletta di programma dell'evento in corso</w:t>
            </w:r>
          </w:p>
          <w:p w14:paraId="59860E46" w14:textId="4DDAF24D" w:rsidR="00E605BA" w:rsidRPr="00E605BA" w:rsidRDefault="00E605BA" w:rsidP="00E605BA">
            <w:pPr>
              <w:pStyle w:val="Paragrafoelenco"/>
              <w:numPr>
                <w:ilvl w:val="0"/>
                <w:numId w:val="50"/>
              </w:numPr>
              <w:autoSpaceDE w:val="0"/>
              <w:autoSpaceDN w:val="0"/>
              <w:adjustRightInd w:val="0"/>
              <w:ind w:left="176" w:hanging="142"/>
              <w:jc w:val="both"/>
              <w:rPr>
                <w:rFonts w:cstheme="minorHAnsi"/>
                <w:sz w:val="20"/>
                <w:szCs w:val="20"/>
              </w:rPr>
            </w:pPr>
            <w:r w:rsidRPr="00E605BA">
              <w:rPr>
                <w:rFonts w:cstheme="minorHAnsi"/>
                <w:sz w:val="20"/>
                <w:szCs w:val="20"/>
              </w:rPr>
              <w:t>Tipologia di materiale congressu</w:t>
            </w:r>
            <w:r>
              <w:rPr>
                <w:rFonts w:cstheme="minorHAnsi"/>
                <w:sz w:val="20"/>
                <w:szCs w:val="20"/>
              </w:rPr>
              <w:t>ale (</w:t>
            </w:r>
            <w:r w:rsidRPr="00E605BA">
              <w:rPr>
                <w:rFonts w:cstheme="minorHAnsi"/>
                <w:sz w:val="20"/>
                <w:szCs w:val="20"/>
              </w:rPr>
              <w:t xml:space="preserve">cartelle, </w:t>
            </w:r>
            <w:proofErr w:type="spellStart"/>
            <w:r w:rsidRPr="00E605BA">
              <w:rPr>
                <w:rFonts w:cstheme="minorHAnsi"/>
                <w:sz w:val="20"/>
                <w:szCs w:val="20"/>
              </w:rPr>
              <w:t>deplian</w:t>
            </w:r>
            <w:r>
              <w:rPr>
                <w:rFonts w:cstheme="minorHAnsi"/>
                <w:sz w:val="20"/>
                <w:szCs w:val="20"/>
              </w:rPr>
              <w:t>t</w:t>
            </w:r>
            <w:proofErr w:type="spellEnd"/>
            <w:r w:rsidRPr="00E605BA">
              <w:rPr>
                <w:rFonts w:cstheme="minorHAnsi"/>
                <w:sz w:val="20"/>
                <w:szCs w:val="20"/>
              </w:rPr>
              <w:t xml:space="preserve">, </w:t>
            </w:r>
            <w:proofErr w:type="spellStart"/>
            <w:proofErr w:type="gramStart"/>
            <w:r w:rsidRPr="00E605BA">
              <w:rPr>
                <w:rFonts w:cstheme="minorHAnsi"/>
                <w:sz w:val="20"/>
                <w:szCs w:val="20"/>
              </w:rPr>
              <w:t>badge,ecc</w:t>
            </w:r>
            <w:proofErr w:type="spellEnd"/>
            <w:r w:rsidRPr="00E605BA">
              <w:rPr>
                <w:rFonts w:cstheme="minorHAnsi"/>
                <w:sz w:val="20"/>
                <w:szCs w:val="20"/>
              </w:rPr>
              <w:t>..</w:t>
            </w:r>
            <w:proofErr w:type="gramEnd"/>
            <w:r w:rsidRPr="00E605BA">
              <w:rPr>
                <w:rFonts w:cstheme="minorHAnsi"/>
                <w:sz w:val="20"/>
                <w:szCs w:val="20"/>
              </w:rPr>
              <w:t>) e modalità di distribuzione</w:t>
            </w:r>
          </w:p>
          <w:p w14:paraId="06DE82A1" w14:textId="77777777" w:rsidR="00E605BA" w:rsidRPr="00E605BA" w:rsidRDefault="00E605BA" w:rsidP="00E605BA">
            <w:pPr>
              <w:pStyle w:val="Paragrafoelenco"/>
              <w:numPr>
                <w:ilvl w:val="0"/>
                <w:numId w:val="50"/>
              </w:numPr>
              <w:autoSpaceDE w:val="0"/>
              <w:autoSpaceDN w:val="0"/>
              <w:adjustRightInd w:val="0"/>
              <w:ind w:left="176" w:hanging="142"/>
              <w:jc w:val="both"/>
              <w:rPr>
                <w:rFonts w:cstheme="minorHAnsi"/>
                <w:sz w:val="20"/>
                <w:szCs w:val="20"/>
              </w:rPr>
            </w:pPr>
            <w:r w:rsidRPr="00E605BA">
              <w:rPr>
                <w:rFonts w:cstheme="minorHAnsi"/>
                <w:sz w:val="20"/>
                <w:szCs w:val="20"/>
              </w:rPr>
              <w:t xml:space="preserve"> Tecniche di accoglienza dei partecipanti/visitatori all'evento</w:t>
            </w:r>
          </w:p>
          <w:p w14:paraId="5A34567F" w14:textId="2145FCE2" w:rsidR="00E605BA" w:rsidRPr="00E605BA" w:rsidRDefault="00E605BA" w:rsidP="00E605BA">
            <w:pPr>
              <w:pStyle w:val="Paragrafoelenco"/>
              <w:numPr>
                <w:ilvl w:val="0"/>
                <w:numId w:val="50"/>
              </w:numPr>
              <w:autoSpaceDE w:val="0"/>
              <w:autoSpaceDN w:val="0"/>
              <w:adjustRightInd w:val="0"/>
              <w:ind w:left="176" w:hanging="142"/>
              <w:jc w:val="both"/>
              <w:rPr>
                <w:rFonts w:cstheme="minorHAnsi"/>
                <w:sz w:val="20"/>
                <w:szCs w:val="20"/>
              </w:rPr>
            </w:pPr>
            <w:r w:rsidRPr="00E605BA">
              <w:rPr>
                <w:rFonts w:cstheme="minorHAnsi"/>
                <w:sz w:val="20"/>
                <w:szCs w:val="20"/>
              </w:rPr>
              <w:t xml:space="preserve"> Processi organizzativi di eventi</w:t>
            </w:r>
          </w:p>
          <w:p w14:paraId="49ABDA92" w14:textId="77777777" w:rsidR="00E605BA" w:rsidRPr="00E605BA" w:rsidRDefault="00E605BA" w:rsidP="00E605BA">
            <w:pPr>
              <w:pStyle w:val="Paragrafoelenco"/>
              <w:numPr>
                <w:ilvl w:val="0"/>
                <w:numId w:val="50"/>
              </w:numPr>
              <w:autoSpaceDE w:val="0"/>
              <w:autoSpaceDN w:val="0"/>
              <w:adjustRightInd w:val="0"/>
              <w:ind w:left="176" w:hanging="142"/>
              <w:jc w:val="both"/>
              <w:rPr>
                <w:rFonts w:cstheme="minorHAnsi"/>
                <w:sz w:val="20"/>
                <w:szCs w:val="20"/>
              </w:rPr>
            </w:pPr>
            <w:r w:rsidRPr="00E605BA">
              <w:rPr>
                <w:rFonts w:cstheme="minorHAnsi"/>
                <w:sz w:val="20"/>
                <w:szCs w:val="20"/>
              </w:rPr>
              <w:t>Adottare le regole di bon ton e di relazioni con il pubblico</w:t>
            </w:r>
          </w:p>
          <w:p w14:paraId="2981EDDB" w14:textId="60ECEFA6" w:rsidR="007F4DE9" w:rsidRPr="00E605BA" w:rsidRDefault="00E605BA" w:rsidP="00E605BA">
            <w:pPr>
              <w:pStyle w:val="Paragrafoelenco"/>
              <w:numPr>
                <w:ilvl w:val="0"/>
                <w:numId w:val="50"/>
              </w:numPr>
              <w:autoSpaceDE w:val="0"/>
              <w:autoSpaceDN w:val="0"/>
              <w:adjustRightInd w:val="0"/>
              <w:ind w:left="176" w:hanging="142"/>
              <w:jc w:val="both"/>
              <w:rPr>
                <w:rFonts w:cstheme="minorHAnsi"/>
                <w:sz w:val="20"/>
                <w:szCs w:val="20"/>
              </w:rPr>
            </w:pPr>
            <w:r w:rsidRPr="00E605BA">
              <w:rPr>
                <w:rFonts w:cstheme="minorHAnsi"/>
                <w:sz w:val="20"/>
                <w:szCs w:val="20"/>
              </w:rPr>
              <w:t xml:space="preserve"> Accogliere, secondo le indicazioni ricevute, i partecipanti, relatori, ospiti, espositori presso la location dell'evento</w:t>
            </w:r>
          </w:p>
          <w:p w14:paraId="638E48F1" w14:textId="77777777" w:rsidR="00E605BA" w:rsidRDefault="00E605BA" w:rsidP="007F4DE9">
            <w:pPr>
              <w:autoSpaceDE w:val="0"/>
              <w:autoSpaceDN w:val="0"/>
              <w:adjustRightInd w:val="0"/>
              <w:jc w:val="both"/>
              <w:rPr>
                <w:rFonts w:cstheme="minorHAnsi"/>
                <w:b/>
                <w:sz w:val="20"/>
                <w:szCs w:val="20"/>
              </w:rPr>
            </w:pPr>
          </w:p>
          <w:p w14:paraId="64911EA3" w14:textId="77777777" w:rsidR="00E605BA" w:rsidRDefault="00E605BA" w:rsidP="007F4DE9">
            <w:pPr>
              <w:autoSpaceDE w:val="0"/>
              <w:autoSpaceDN w:val="0"/>
              <w:adjustRightInd w:val="0"/>
              <w:jc w:val="both"/>
              <w:rPr>
                <w:rFonts w:cstheme="minorHAnsi"/>
                <w:b/>
                <w:sz w:val="20"/>
                <w:szCs w:val="20"/>
              </w:rPr>
            </w:pPr>
          </w:p>
          <w:p w14:paraId="58C3EA16" w14:textId="77777777" w:rsidR="007F4DE9" w:rsidRPr="00F31D47" w:rsidRDefault="007F4DE9" w:rsidP="007F4DE9">
            <w:pPr>
              <w:autoSpaceDE w:val="0"/>
              <w:autoSpaceDN w:val="0"/>
              <w:adjustRightInd w:val="0"/>
              <w:jc w:val="both"/>
              <w:rPr>
                <w:rFonts w:cstheme="minorHAnsi"/>
                <w:b/>
                <w:sz w:val="20"/>
                <w:szCs w:val="20"/>
              </w:rPr>
            </w:pPr>
            <w:r w:rsidRPr="00F31D47">
              <w:rPr>
                <w:rFonts w:cstheme="minorHAnsi"/>
                <w:b/>
                <w:sz w:val="20"/>
                <w:szCs w:val="20"/>
              </w:rPr>
              <w:t>Assistente all'autonomia e alla comunicazione per la disabilità</w:t>
            </w:r>
          </w:p>
          <w:p w14:paraId="6EF82C66" w14:textId="77777777" w:rsidR="007F4DE9" w:rsidRPr="00F31D47" w:rsidRDefault="007F4DE9" w:rsidP="007F4DE9">
            <w:pPr>
              <w:autoSpaceDE w:val="0"/>
              <w:autoSpaceDN w:val="0"/>
              <w:adjustRightInd w:val="0"/>
              <w:jc w:val="both"/>
              <w:rPr>
                <w:rFonts w:cstheme="minorHAnsi"/>
                <w:sz w:val="20"/>
                <w:szCs w:val="20"/>
              </w:rPr>
            </w:pPr>
            <w:r w:rsidRPr="00F31D47">
              <w:rPr>
                <w:rFonts w:cstheme="minorHAnsi"/>
                <w:sz w:val="20"/>
                <w:szCs w:val="20"/>
              </w:rPr>
              <w:t>Conoscenze connesse:</w:t>
            </w:r>
          </w:p>
          <w:p w14:paraId="41CC4029" w14:textId="77777777" w:rsidR="007F4DE9" w:rsidRPr="00F31D47" w:rsidRDefault="007F4DE9" w:rsidP="007F4DE9">
            <w:pPr>
              <w:pStyle w:val="Paragrafoelenco"/>
              <w:numPr>
                <w:ilvl w:val="0"/>
                <w:numId w:val="50"/>
              </w:numPr>
              <w:autoSpaceDE w:val="0"/>
              <w:autoSpaceDN w:val="0"/>
              <w:adjustRightInd w:val="0"/>
              <w:ind w:left="176" w:hanging="142"/>
              <w:jc w:val="both"/>
              <w:rPr>
                <w:rFonts w:cstheme="minorHAnsi"/>
                <w:sz w:val="20"/>
                <w:szCs w:val="20"/>
              </w:rPr>
            </w:pPr>
            <w:r w:rsidRPr="00F31D47">
              <w:rPr>
                <w:rFonts w:cstheme="minorHAnsi"/>
                <w:sz w:val="20"/>
                <w:szCs w:val="20"/>
              </w:rPr>
              <w:t>Caratteristiche e potenzialità del sistema socio-assistenziale del territorio di riferimento</w:t>
            </w:r>
          </w:p>
          <w:p w14:paraId="53C64F84" w14:textId="77777777" w:rsidR="007F4DE9" w:rsidRPr="00F31D47" w:rsidRDefault="007F4DE9" w:rsidP="007F4DE9">
            <w:pPr>
              <w:pStyle w:val="Paragrafoelenco"/>
              <w:numPr>
                <w:ilvl w:val="0"/>
                <w:numId w:val="50"/>
              </w:numPr>
              <w:autoSpaceDE w:val="0"/>
              <w:autoSpaceDN w:val="0"/>
              <w:adjustRightInd w:val="0"/>
              <w:ind w:left="176" w:hanging="142"/>
              <w:jc w:val="both"/>
              <w:rPr>
                <w:rFonts w:cstheme="minorHAnsi"/>
                <w:sz w:val="20"/>
                <w:szCs w:val="20"/>
              </w:rPr>
            </w:pPr>
            <w:r w:rsidRPr="00F31D47">
              <w:rPr>
                <w:rFonts w:cstheme="minorHAnsi"/>
                <w:sz w:val="20"/>
                <w:szCs w:val="20"/>
              </w:rPr>
              <w:t>Caratteristiche e funzionalità degli strumenti ed ausili per lo spostamento del disabile</w:t>
            </w:r>
          </w:p>
          <w:p w14:paraId="79E566FF" w14:textId="77777777" w:rsidR="007F4DE9" w:rsidRDefault="007F4DE9" w:rsidP="007F4DE9">
            <w:pPr>
              <w:autoSpaceDE w:val="0"/>
              <w:autoSpaceDN w:val="0"/>
              <w:adjustRightInd w:val="0"/>
              <w:jc w:val="both"/>
              <w:rPr>
                <w:rFonts w:cstheme="minorHAnsi"/>
                <w:sz w:val="20"/>
                <w:szCs w:val="20"/>
              </w:rPr>
            </w:pPr>
          </w:p>
          <w:p w14:paraId="1CDB0777" w14:textId="5B1E475B" w:rsidR="007F4DE9" w:rsidRPr="00F31D47" w:rsidRDefault="007F4DE9" w:rsidP="007F4DE9">
            <w:pPr>
              <w:autoSpaceDE w:val="0"/>
              <w:autoSpaceDN w:val="0"/>
              <w:adjustRightInd w:val="0"/>
              <w:jc w:val="both"/>
              <w:rPr>
                <w:rFonts w:cstheme="minorHAnsi"/>
                <w:sz w:val="20"/>
                <w:szCs w:val="20"/>
              </w:rPr>
            </w:pPr>
          </w:p>
        </w:tc>
      </w:tr>
      <w:tr w:rsidR="007F4DE9" w:rsidRPr="00F31D47" w14:paraId="5BE5AC79" w14:textId="77777777" w:rsidTr="00DB4A67">
        <w:trPr>
          <w:trHeight w:val="537"/>
        </w:trPr>
        <w:tc>
          <w:tcPr>
            <w:tcW w:w="6799" w:type="dxa"/>
          </w:tcPr>
          <w:p w14:paraId="1C755E79" w14:textId="355DB3B8" w:rsidR="007F4DE9" w:rsidRPr="00F31D47" w:rsidRDefault="007F4DE9" w:rsidP="00DB4A67">
            <w:pPr>
              <w:autoSpaceDE w:val="0"/>
              <w:autoSpaceDN w:val="0"/>
              <w:adjustRightInd w:val="0"/>
              <w:rPr>
                <w:rFonts w:cstheme="minorHAnsi"/>
                <w:sz w:val="20"/>
                <w:szCs w:val="20"/>
              </w:rPr>
            </w:pPr>
            <w:r w:rsidRPr="00176C18">
              <w:rPr>
                <w:rFonts w:cstheme="minorHAnsi"/>
                <w:b/>
                <w:sz w:val="20"/>
                <w:szCs w:val="20"/>
                <w:u w:val="single"/>
              </w:rPr>
              <w:t xml:space="preserve">I.Ri.Fo.R. </w:t>
            </w:r>
            <w:r w:rsidR="0061611E">
              <w:rPr>
                <w:rFonts w:cstheme="minorHAnsi"/>
                <w:b/>
                <w:sz w:val="20"/>
                <w:szCs w:val="20"/>
                <w:u w:val="single"/>
              </w:rPr>
              <w:t xml:space="preserve">Sede Regionale </w:t>
            </w:r>
            <w:r w:rsidRPr="00176C18">
              <w:rPr>
                <w:rFonts w:cstheme="minorHAnsi"/>
                <w:b/>
                <w:sz w:val="20"/>
                <w:szCs w:val="20"/>
                <w:u w:val="single"/>
              </w:rPr>
              <w:t>Marche</w:t>
            </w:r>
            <w:r w:rsidRPr="00F31D47">
              <w:rPr>
                <w:rFonts w:cstheme="minorHAnsi"/>
                <w:sz w:val="20"/>
                <w:szCs w:val="20"/>
                <w:u w:val="single"/>
              </w:rPr>
              <w:t xml:space="preserve"> – Sede Via Leopardi 5 - Ancona</w:t>
            </w:r>
          </w:p>
          <w:p w14:paraId="11B3ACE6" w14:textId="17583BA6" w:rsidR="007F4DE9" w:rsidRPr="00F31D47" w:rsidRDefault="007F4DE9" w:rsidP="00810317">
            <w:pPr>
              <w:autoSpaceDE w:val="0"/>
              <w:autoSpaceDN w:val="0"/>
              <w:adjustRightInd w:val="0"/>
              <w:jc w:val="both"/>
              <w:rPr>
                <w:rFonts w:cstheme="minorHAnsi"/>
                <w:sz w:val="20"/>
                <w:szCs w:val="20"/>
              </w:rPr>
            </w:pPr>
            <w:r w:rsidRPr="00F31D47">
              <w:rPr>
                <w:rFonts w:cstheme="minorHAnsi"/>
                <w:sz w:val="20"/>
                <w:szCs w:val="20"/>
              </w:rPr>
              <w:t>I volontari che si candideranno per la sede regionale dell’I.Ri.Fo.R. saranno coinvolti in attività di segreteria e nell’organizzazione e coordinamento di iniziative progettuali da realizzarsi al livello regionale in favore di persone con disabilità visiva</w:t>
            </w:r>
            <w:r w:rsidR="00E605BA">
              <w:rPr>
                <w:rFonts w:cstheme="minorHAnsi"/>
                <w:sz w:val="20"/>
                <w:szCs w:val="20"/>
              </w:rPr>
              <w:t>, inclusi eventi divulgativi</w:t>
            </w:r>
            <w:r w:rsidRPr="00F31D47">
              <w:rPr>
                <w:rFonts w:cstheme="minorHAnsi"/>
                <w:sz w:val="20"/>
                <w:szCs w:val="20"/>
              </w:rPr>
              <w:t xml:space="preserve">. Presso questa sede si avrà l’opportunità di conoscere da vicino il funzionamento di una ONLUS e le pratiche amministrative </w:t>
            </w:r>
            <w:r w:rsidRPr="00F31D47">
              <w:rPr>
                <w:rFonts w:cstheme="minorHAnsi"/>
                <w:sz w:val="20"/>
                <w:szCs w:val="20"/>
              </w:rPr>
              <w:lastRenderedPageBreak/>
              <w:t>e burocratiche che devono essere assolte, non solo ai fini statutari, ma anche ad esempio per lo svolgimento d</w:t>
            </w:r>
            <w:r>
              <w:rPr>
                <w:rFonts w:cstheme="minorHAnsi"/>
                <w:sz w:val="20"/>
                <w:szCs w:val="20"/>
              </w:rPr>
              <w:t>i progetto vari, incluso i</w:t>
            </w:r>
            <w:r w:rsidRPr="00F31D47">
              <w:rPr>
                <w:rFonts w:cstheme="minorHAnsi"/>
                <w:sz w:val="20"/>
                <w:szCs w:val="20"/>
              </w:rPr>
              <w:t xml:space="preserve">l progetto di servizio civile </w:t>
            </w:r>
            <w:r>
              <w:rPr>
                <w:rFonts w:cstheme="minorHAnsi"/>
                <w:sz w:val="20"/>
                <w:szCs w:val="20"/>
              </w:rPr>
              <w:t xml:space="preserve">regionale </w:t>
            </w:r>
            <w:r w:rsidRPr="00F31D47">
              <w:rPr>
                <w:rFonts w:cstheme="minorHAnsi"/>
                <w:sz w:val="20"/>
                <w:szCs w:val="20"/>
              </w:rPr>
              <w:t xml:space="preserve">medesimo. Compatibilmente con le abilità e l’interesse dei </w:t>
            </w:r>
            <w:r>
              <w:rPr>
                <w:rFonts w:cstheme="minorHAnsi"/>
                <w:sz w:val="20"/>
                <w:szCs w:val="20"/>
              </w:rPr>
              <w:t>candidati</w:t>
            </w:r>
            <w:r w:rsidRPr="00F31D47">
              <w:rPr>
                <w:rFonts w:cstheme="minorHAnsi"/>
                <w:sz w:val="20"/>
                <w:szCs w:val="20"/>
              </w:rPr>
              <w:t>, si potrà anche lavorare assieme nel gestire la comunicazione verso l’esterno dei messaggi che l’ente intende promuovere tramite i propri canali social (</w:t>
            </w:r>
            <w:proofErr w:type="spellStart"/>
            <w:r w:rsidRPr="00F31D47">
              <w:rPr>
                <w:rFonts w:cstheme="minorHAnsi"/>
                <w:sz w:val="20"/>
                <w:szCs w:val="20"/>
              </w:rPr>
              <w:t>Facebook</w:t>
            </w:r>
            <w:proofErr w:type="spellEnd"/>
            <w:r w:rsidRPr="00F31D47">
              <w:rPr>
                <w:rFonts w:cstheme="minorHAnsi"/>
                <w:sz w:val="20"/>
                <w:szCs w:val="20"/>
              </w:rPr>
              <w:t xml:space="preserve"> / </w:t>
            </w:r>
            <w:proofErr w:type="spellStart"/>
            <w:r w:rsidRPr="00F31D47">
              <w:rPr>
                <w:rFonts w:cstheme="minorHAnsi"/>
                <w:sz w:val="20"/>
                <w:szCs w:val="20"/>
              </w:rPr>
              <w:t>Instagram</w:t>
            </w:r>
            <w:proofErr w:type="spellEnd"/>
            <w:r w:rsidRPr="00F31D47">
              <w:rPr>
                <w:rFonts w:cstheme="minorHAnsi"/>
                <w:sz w:val="20"/>
                <w:szCs w:val="20"/>
              </w:rPr>
              <w:t>). La Segreteria dell’I.Ri.Fo.R. Marche si impegnerà ad affiancare i volontari affinché acquisiscano nozioni di base utili anche ad un futuro inserimento lavorativo in contesti simili.</w:t>
            </w:r>
          </w:p>
        </w:tc>
        <w:tc>
          <w:tcPr>
            <w:tcW w:w="3119" w:type="dxa"/>
            <w:vMerge/>
            <w:vAlign w:val="center"/>
          </w:tcPr>
          <w:p w14:paraId="34FCA8D4" w14:textId="72B6172E" w:rsidR="007F4DE9" w:rsidRPr="00F31D47" w:rsidRDefault="007F4DE9" w:rsidP="00FB3942">
            <w:pPr>
              <w:autoSpaceDE w:val="0"/>
              <w:autoSpaceDN w:val="0"/>
              <w:adjustRightInd w:val="0"/>
              <w:jc w:val="both"/>
              <w:rPr>
                <w:rFonts w:cstheme="minorHAnsi"/>
                <w:sz w:val="20"/>
                <w:szCs w:val="20"/>
              </w:rPr>
            </w:pPr>
          </w:p>
        </w:tc>
      </w:tr>
      <w:tr w:rsidR="007F4DE9" w:rsidRPr="00F31D47" w14:paraId="11354167" w14:textId="77777777" w:rsidTr="00431FC7">
        <w:trPr>
          <w:trHeight w:val="537"/>
        </w:trPr>
        <w:tc>
          <w:tcPr>
            <w:tcW w:w="6799" w:type="dxa"/>
            <w:vAlign w:val="center"/>
          </w:tcPr>
          <w:p w14:paraId="6E743FA7" w14:textId="017DA7D4" w:rsidR="007F4DE9" w:rsidRPr="00F31D47" w:rsidRDefault="007F4DE9" w:rsidP="00413B2D">
            <w:pPr>
              <w:autoSpaceDE w:val="0"/>
              <w:autoSpaceDN w:val="0"/>
              <w:adjustRightInd w:val="0"/>
              <w:jc w:val="both"/>
              <w:rPr>
                <w:rFonts w:cstheme="minorHAnsi"/>
                <w:sz w:val="20"/>
                <w:szCs w:val="20"/>
                <w:u w:val="single"/>
              </w:rPr>
            </w:pPr>
            <w:r w:rsidRPr="00176C18">
              <w:rPr>
                <w:rFonts w:cstheme="minorHAnsi"/>
                <w:b/>
                <w:sz w:val="20"/>
                <w:szCs w:val="20"/>
                <w:u w:val="single"/>
              </w:rPr>
              <w:t>I.Ri.Fo.R. Ancona</w:t>
            </w:r>
            <w:r w:rsidRPr="00F31D47">
              <w:rPr>
                <w:rFonts w:cstheme="minorHAnsi"/>
                <w:sz w:val="20"/>
                <w:szCs w:val="20"/>
                <w:u w:val="single"/>
              </w:rPr>
              <w:t xml:space="preserve"> – Sede Via Leopardi 5 – Ancona</w:t>
            </w:r>
          </w:p>
          <w:p w14:paraId="6BA12016" w14:textId="65475180" w:rsidR="007F4DE9" w:rsidRPr="00F31D47" w:rsidRDefault="007F4DE9" w:rsidP="00176C18">
            <w:pPr>
              <w:autoSpaceDE w:val="0"/>
              <w:autoSpaceDN w:val="0"/>
              <w:adjustRightInd w:val="0"/>
              <w:jc w:val="both"/>
              <w:rPr>
                <w:rFonts w:cstheme="minorHAnsi"/>
                <w:sz w:val="20"/>
                <w:szCs w:val="20"/>
              </w:rPr>
            </w:pPr>
            <w:r>
              <w:rPr>
                <w:rFonts w:cstheme="minorHAnsi"/>
                <w:sz w:val="20"/>
                <w:szCs w:val="20"/>
              </w:rPr>
              <w:t xml:space="preserve">I volontari che presteranno servizio presso la sede di Ancona, sempre compatibilmente ai propri interessi e competenze, oltre a supportare la segreteria nel disbrigo di alcune semplici pratiche amministrative, saranno attivamente coinvolti: nell’accompagnamento di persone con disabilità visiva, nella realizzazione di campagne per la </w:t>
            </w:r>
            <w:r w:rsidRPr="00F31D47">
              <w:rPr>
                <w:rFonts w:cstheme="minorHAnsi"/>
                <w:sz w:val="20"/>
                <w:szCs w:val="20"/>
              </w:rPr>
              <w:t xml:space="preserve">prevenzione </w:t>
            </w:r>
            <w:r>
              <w:rPr>
                <w:rFonts w:cstheme="minorHAnsi"/>
                <w:sz w:val="20"/>
                <w:szCs w:val="20"/>
              </w:rPr>
              <w:t>di malattie oculari</w:t>
            </w:r>
            <w:r w:rsidRPr="00F31D47">
              <w:rPr>
                <w:rFonts w:cstheme="minorHAnsi"/>
                <w:sz w:val="20"/>
                <w:szCs w:val="20"/>
              </w:rPr>
              <w:t xml:space="preserve">, </w:t>
            </w:r>
            <w:r>
              <w:rPr>
                <w:rFonts w:cstheme="minorHAnsi"/>
                <w:sz w:val="20"/>
                <w:szCs w:val="20"/>
              </w:rPr>
              <w:t>nell’organizzazione (e eventuale partecipazione!) a spettacoli teatrali</w:t>
            </w:r>
            <w:r w:rsidRPr="00F31D47">
              <w:rPr>
                <w:rFonts w:cstheme="minorHAnsi"/>
                <w:sz w:val="20"/>
                <w:szCs w:val="20"/>
              </w:rPr>
              <w:t xml:space="preserve">, </w:t>
            </w:r>
            <w:r>
              <w:rPr>
                <w:rFonts w:cstheme="minorHAnsi"/>
                <w:sz w:val="20"/>
                <w:szCs w:val="20"/>
              </w:rPr>
              <w:t xml:space="preserve">in </w:t>
            </w:r>
            <w:r w:rsidRPr="00F31D47">
              <w:rPr>
                <w:rFonts w:cstheme="minorHAnsi"/>
                <w:sz w:val="20"/>
                <w:szCs w:val="20"/>
              </w:rPr>
              <w:t xml:space="preserve">uscite in </w:t>
            </w:r>
            <w:r>
              <w:rPr>
                <w:rFonts w:cstheme="minorHAnsi"/>
                <w:sz w:val="20"/>
                <w:szCs w:val="20"/>
              </w:rPr>
              <w:t xml:space="preserve">una </w:t>
            </w:r>
            <w:r w:rsidRPr="00F31D47">
              <w:rPr>
                <w:rFonts w:cstheme="minorHAnsi"/>
                <w:sz w:val="20"/>
                <w:szCs w:val="20"/>
              </w:rPr>
              <w:t>barca a vela</w:t>
            </w:r>
            <w:r>
              <w:rPr>
                <w:rFonts w:cstheme="minorHAnsi"/>
                <w:sz w:val="20"/>
                <w:szCs w:val="20"/>
              </w:rPr>
              <w:t xml:space="preserve"> in uso dell’associazione</w:t>
            </w:r>
            <w:r w:rsidRPr="00F31D47">
              <w:rPr>
                <w:rFonts w:cstheme="minorHAnsi"/>
                <w:sz w:val="20"/>
                <w:szCs w:val="20"/>
              </w:rPr>
              <w:t xml:space="preserve">, </w:t>
            </w:r>
            <w:r>
              <w:rPr>
                <w:rFonts w:cstheme="minorHAnsi"/>
                <w:sz w:val="20"/>
                <w:szCs w:val="20"/>
              </w:rPr>
              <w:t xml:space="preserve">nello svolgimento di </w:t>
            </w:r>
            <w:r w:rsidRPr="00F31D47">
              <w:rPr>
                <w:rFonts w:cstheme="minorHAnsi"/>
                <w:sz w:val="20"/>
                <w:szCs w:val="20"/>
              </w:rPr>
              <w:t>corsi di informatica</w:t>
            </w:r>
            <w:r>
              <w:rPr>
                <w:rFonts w:cstheme="minorHAnsi"/>
                <w:sz w:val="20"/>
                <w:szCs w:val="20"/>
              </w:rPr>
              <w:t>, braille e</w:t>
            </w:r>
            <w:r w:rsidRPr="00F31D47">
              <w:rPr>
                <w:rFonts w:cstheme="minorHAnsi"/>
                <w:sz w:val="20"/>
                <w:szCs w:val="20"/>
              </w:rPr>
              <w:t xml:space="preserve"> uso </w:t>
            </w:r>
            <w:r>
              <w:rPr>
                <w:rFonts w:cstheme="minorHAnsi"/>
                <w:sz w:val="20"/>
                <w:szCs w:val="20"/>
              </w:rPr>
              <w:t xml:space="preserve">di </w:t>
            </w:r>
            <w:proofErr w:type="spellStart"/>
            <w:r w:rsidRPr="00F31D47">
              <w:rPr>
                <w:rFonts w:cstheme="minorHAnsi"/>
                <w:sz w:val="20"/>
                <w:szCs w:val="20"/>
              </w:rPr>
              <w:t>smartphone</w:t>
            </w:r>
            <w:proofErr w:type="spellEnd"/>
            <w:r w:rsidRPr="00F31D47">
              <w:rPr>
                <w:rFonts w:cstheme="minorHAnsi"/>
                <w:sz w:val="20"/>
                <w:szCs w:val="20"/>
              </w:rPr>
              <w:t xml:space="preserve"> </w:t>
            </w:r>
            <w:r>
              <w:rPr>
                <w:rFonts w:cstheme="minorHAnsi"/>
                <w:sz w:val="20"/>
                <w:szCs w:val="20"/>
              </w:rPr>
              <w:t xml:space="preserve">in favore di </w:t>
            </w:r>
            <w:r w:rsidRPr="00F31D47">
              <w:rPr>
                <w:rFonts w:cstheme="minorHAnsi"/>
                <w:sz w:val="20"/>
                <w:szCs w:val="20"/>
              </w:rPr>
              <w:t>persone con disabilità visiva,</w:t>
            </w:r>
            <w:r>
              <w:rPr>
                <w:rFonts w:cstheme="minorHAnsi"/>
                <w:sz w:val="20"/>
                <w:szCs w:val="20"/>
              </w:rPr>
              <w:t xml:space="preserve"> nella </w:t>
            </w:r>
            <w:r w:rsidRPr="00F31D47">
              <w:rPr>
                <w:rFonts w:cstheme="minorHAnsi"/>
                <w:sz w:val="20"/>
                <w:szCs w:val="20"/>
              </w:rPr>
              <w:t xml:space="preserve">gestione dei profili social </w:t>
            </w:r>
            <w:r>
              <w:rPr>
                <w:rFonts w:cstheme="minorHAnsi"/>
                <w:sz w:val="20"/>
                <w:szCs w:val="20"/>
              </w:rPr>
              <w:t>dell’Ente (</w:t>
            </w:r>
            <w:proofErr w:type="spellStart"/>
            <w:r>
              <w:rPr>
                <w:rFonts w:cstheme="minorHAnsi"/>
                <w:sz w:val="20"/>
                <w:szCs w:val="20"/>
              </w:rPr>
              <w:t>Instagram</w:t>
            </w:r>
            <w:proofErr w:type="spellEnd"/>
            <w:r>
              <w:rPr>
                <w:rFonts w:cstheme="minorHAnsi"/>
                <w:sz w:val="20"/>
                <w:szCs w:val="20"/>
              </w:rPr>
              <w:t xml:space="preserve"> e </w:t>
            </w:r>
            <w:proofErr w:type="spellStart"/>
            <w:r>
              <w:rPr>
                <w:rFonts w:cstheme="minorHAnsi"/>
                <w:sz w:val="20"/>
                <w:szCs w:val="20"/>
              </w:rPr>
              <w:t>Facebook</w:t>
            </w:r>
            <w:proofErr w:type="spellEnd"/>
            <w:r>
              <w:rPr>
                <w:rFonts w:cstheme="minorHAnsi"/>
                <w:sz w:val="20"/>
                <w:szCs w:val="20"/>
              </w:rPr>
              <w:t>), nel partecipare a</w:t>
            </w:r>
            <w:r w:rsidRPr="00F31D47">
              <w:rPr>
                <w:rFonts w:cstheme="minorHAnsi"/>
                <w:sz w:val="20"/>
                <w:szCs w:val="20"/>
              </w:rPr>
              <w:t xml:space="preserve"> incontri presso le scuole per far conoscere la nostra associazione</w:t>
            </w:r>
            <w:r>
              <w:rPr>
                <w:rFonts w:cstheme="minorHAnsi"/>
                <w:sz w:val="20"/>
                <w:szCs w:val="20"/>
              </w:rPr>
              <w:t xml:space="preserve"> e, se le restrizioni COVID-19 lo permetteranno</w:t>
            </w:r>
            <w:r w:rsidRPr="00F31D47">
              <w:rPr>
                <w:rFonts w:cstheme="minorHAnsi"/>
                <w:sz w:val="20"/>
                <w:szCs w:val="20"/>
              </w:rPr>
              <w:t xml:space="preserve">, </w:t>
            </w:r>
            <w:r>
              <w:rPr>
                <w:rFonts w:cstheme="minorHAnsi"/>
                <w:sz w:val="20"/>
                <w:szCs w:val="20"/>
              </w:rPr>
              <w:t>nel supportare l’organizzazione di cene al buio.</w:t>
            </w:r>
          </w:p>
        </w:tc>
        <w:tc>
          <w:tcPr>
            <w:tcW w:w="3119" w:type="dxa"/>
            <w:vMerge/>
            <w:vAlign w:val="center"/>
          </w:tcPr>
          <w:p w14:paraId="31B1E89B" w14:textId="200E661A" w:rsidR="007F4DE9" w:rsidRPr="00A6126B" w:rsidRDefault="007F4DE9" w:rsidP="00FB3942">
            <w:pPr>
              <w:autoSpaceDE w:val="0"/>
              <w:autoSpaceDN w:val="0"/>
              <w:adjustRightInd w:val="0"/>
              <w:jc w:val="both"/>
              <w:rPr>
                <w:rFonts w:cstheme="minorHAnsi"/>
                <w:sz w:val="20"/>
                <w:szCs w:val="20"/>
                <w:highlight w:val="yellow"/>
              </w:rPr>
            </w:pPr>
          </w:p>
        </w:tc>
      </w:tr>
      <w:tr w:rsidR="007F4DE9" w:rsidRPr="00F31D47" w14:paraId="25335960" w14:textId="77777777" w:rsidTr="00431FC7">
        <w:trPr>
          <w:trHeight w:val="537"/>
        </w:trPr>
        <w:tc>
          <w:tcPr>
            <w:tcW w:w="6799" w:type="dxa"/>
            <w:vAlign w:val="center"/>
          </w:tcPr>
          <w:p w14:paraId="18A54929" w14:textId="77777777" w:rsidR="007F4DE9" w:rsidRDefault="007F4DE9" w:rsidP="00F4364D">
            <w:pPr>
              <w:autoSpaceDE w:val="0"/>
              <w:autoSpaceDN w:val="0"/>
              <w:adjustRightInd w:val="0"/>
              <w:jc w:val="both"/>
              <w:rPr>
                <w:rFonts w:cstheme="minorHAnsi"/>
                <w:sz w:val="20"/>
                <w:szCs w:val="20"/>
                <w:u w:val="single"/>
              </w:rPr>
            </w:pPr>
            <w:r w:rsidRPr="00176C18">
              <w:rPr>
                <w:rFonts w:cstheme="minorHAnsi"/>
                <w:b/>
                <w:sz w:val="20"/>
                <w:szCs w:val="20"/>
                <w:u w:val="single"/>
              </w:rPr>
              <w:t xml:space="preserve">I.Ri.Fo.R. </w:t>
            </w:r>
            <w:r>
              <w:rPr>
                <w:rFonts w:cstheme="minorHAnsi"/>
                <w:b/>
                <w:sz w:val="20"/>
                <w:szCs w:val="20"/>
                <w:u w:val="single"/>
              </w:rPr>
              <w:t xml:space="preserve">di </w:t>
            </w:r>
            <w:r w:rsidRPr="00F61E00">
              <w:rPr>
                <w:rFonts w:cstheme="minorHAnsi"/>
                <w:b/>
                <w:sz w:val="20"/>
                <w:szCs w:val="20"/>
                <w:u w:val="single"/>
              </w:rPr>
              <w:t>Pesaro</w:t>
            </w:r>
            <w:r>
              <w:rPr>
                <w:rFonts w:cstheme="minorHAnsi"/>
                <w:sz w:val="20"/>
                <w:szCs w:val="20"/>
                <w:u w:val="single"/>
              </w:rPr>
              <w:t xml:space="preserve"> – Sede </w:t>
            </w:r>
            <w:r w:rsidRPr="00176C18">
              <w:rPr>
                <w:rFonts w:cstheme="minorHAnsi"/>
                <w:sz w:val="20"/>
                <w:szCs w:val="20"/>
                <w:u w:val="single"/>
              </w:rPr>
              <w:t>Via Vincenzo Rossi, 75</w:t>
            </w:r>
            <w:r>
              <w:rPr>
                <w:rFonts w:cstheme="minorHAnsi"/>
                <w:sz w:val="20"/>
                <w:szCs w:val="20"/>
                <w:u w:val="single"/>
              </w:rPr>
              <w:t xml:space="preserve"> – Pesaro </w:t>
            </w:r>
          </w:p>
          <w:p w14:paraId="66E08331" w14:textId="7A8B2188" w:rsidR="007F4DE9" w:rsidRDefault="007F4DE9" w:rsidP="00CB5485">
            <w:pPr>
              <w:autoSpaceDE w:val="0"/>
              <w:autoSpaceDN w:val="0"/>
              <w:adjustRightInd w:val="0"/>
              <w:jc w:val="both"/>
              <w:rPr>
                <w:rFonts w:cstheme="minorHAnsi"/>
                <w:sz w:val="20"/>
                <w:szCs w:val="20"/>
                <w:u w:val="single"/>
              </w:rPr>
            </w:pPr>
            <w:r w:rsidRPr="00176C18">
              <w:rPr>
                <w:rFonts w:cstheme="minorHAnsi"/>
                <w:b/>
                <w:sz w:val="20"/>
                <w:szCs w:val="20"/>
                <w:u w:val="single"/>
              </w:rPr>
              <w:t xml:space="preserve">I.Ri.Fo.R. </w:t>
            </w:r>
            <w:r>
              <w:rPr>
                <w:rFonts w:cstheme="minorHAnsi"/>
                <w:b/>
                <w:sz w:val="20"/>
                <w:szCs w:val="20"/>
                <w:u w:val="single"/>
              </w:rPr>
              <w:t xml:space="preserve">di </w:t>
            </w:r>
            <w:r w:rsidRPr="00CB5485">
              <w:rPr>
                <w:rFonts w:cstheme="minorHAnsi"/>
                <w:b/>
                <w:sz w:val="20"/>
                <w:szCs w:val="20"/>
                <w:u w:val="single"/>
              </w:rPr>
              <w:t>Fano</w:t>
            </w:r>
            <w:r>
              <w:rPr>
                <w:rFonts w:cstheme="minorHAnsi"/>
                <w:sz w:val="20"/>
                <w:szCs w:val="20"/>
                <w:u w:val="single"/>
              </w:rPr>
              <w:t xml:space="preserve"> – Sede </w:t>
            </w:r>
            <w:r w:rsidRPr="00CB5485">
              <w:rPr>
                <w:rFonts w:cstheme="minorHAnsi"/>
                <w:sz w:val="20"/>
                <w:szCs w:val="20"/>
                <w:u w:val="single"/>
              </w:rPr>
              <w:t xml:space="preserve">Via </w:t>
            </w:r>
            <w:proofErr w:type="spellStart"/>
            <w:r w:rsidRPr="00CB5485">
              <w:rPr>
                <w:rFonts w:cstheme="minorHAnsi"/>
                <w:sz w:val="20"/>
                <w:szCs w:val="20"/>
                <w:u w:val="single"/>
              </w:rPr>
              <w:t>Alavolini</w:t>
            </w:r>
            <w:proofErr w:type="spellEnd"/>
            <w:r w:rsidRPr="00CB5485">
              <w:rPr>
                <w:rFonts w:cstheme="minorHAnsi"/>
                <w:sz w:val="20"/>
                <w:szCs w:val="20"/>
                <w:u w:val="single"/>
              </w:rPr>
              <w:t>, 11</w:t>
            </w:r>
            <w:r>
              <w:rPr>
                <w:rFonts w:cstheme="minorHAnsi"/>
                <w:sz w:val="20"/>
                <w:szCs w:val="20"/>
                <w:u w:val="single"/>
              </w:rPr>
              <w:t xml:space="preserve"> - Fano</w:t>
            </w:r>
          </w:p>
          <w:p w14:paraId="517F79F2" w14:textId="5126656A" w:rsidR="007F4DE9" w:rsidRPr="00F31D47" w:rsidRDefault="007F4DE9" w:rsidP="00F8498C">
            <w:pPr>
              <w:autoSpaceDE w:val="0"/>
              <w:autoSpaceDN w:val="0"/>
              <w:adjustRightInd w:val="0"/>
              <w:jc w:val="both"/>
              <w:rPr>
                <w:rFonts w:cstheme="minorHAnsi"/>
                <w:sz w:val="20"/>
                <w:szCs w:val="20"/>
              </w:rPr>
            </w:pPr>
            <w:r>
              <w:rPr>
                <w:rFonts w:cstheme="minorHAnsi"/>
                <w:sz w:val="20"/>
                <w:szCs w:val="20"/>
              </w:rPr>
              <w:t xml:space="preserve">I volontari che sceglieranno di prestare servizio presso le sedi di </w:t>
            </w:r>
            <w:r w:rsidRPr="00176C18">
              <w:rPr>
                <w:rFonts w:cstheme="minorHAnsi"/>
                <w:sz w:val="20"/>
                <w:szCs w:val="20"/>
              </w:rPr>
              <w:t>Pesaro</w:t>
            </w:r>
            <w:r>
              <w:rPr>
                <w:rFonts w:cstheme="minorHAnsi"/>
                <w:sz w:val="20"/>
                <w:szCs w:val="20"/>
              </w:rPr>
              <w:t xml:space="preserve"> e Fano, sempre coerentemente agli interessi e capacità di ognuno, potranno a affiancare la segreteria nello svolgimento di alcune semplici mansioni burocratiche e saranno comunque impegnati: nell’accompagnamento di persone con disabilità visiva, in campagne sull’importanza della </w:t>
            </w:r>
            <w:r w:rsidRPr="00F31D47">
              <w:rPr>
                <w:rFonts w:cstheme="minorHAnsi"/>
                <w:sz w:val="20"/>
                <w:szCs w:val="20"/>
              </w:rPr>
              <w:t xml:space="preserve">prevenzione </w:t>
            </w:r>
            <w:r>
              <w:rPr>
                <w:rFonts w:cstheme="minorHAnsi"/>
                <w:sz w:val="20"/>
                <w:szCs w:val="20"/>
              </w:rPr>
              <w:t xml:space="preserve">della </w:t>
            </w:r>
            <w:r w:rsidRPr="00F31D47">
              <w:rPr>
                <w:rFonts w:cstheme="minorHAnsi"/>
                <w:sz w:val="20"/>
                <w:szCs w:val="20"/>
              </w:rPr>
              <w:t>vista</w:t>
            </w:r>
            <w:r>
              <w:rPr>
                <w:rFonts w:cstheme="minorHAnsi"/>
                <w:sz w:val="20"/>
                <w:szCs w:val="20"/>
              </w:rPr>
              <w:t xml:space="preserve"> (da svolgersi anche </w:t>
            </w:r>
            <w:r w:rsidRPr="00F31D47">
              <w:rPr>
                <w:rFonts w:cstheme="minorHAnsi"/>
                <w:sz w:val="20"/>
                <w:szCs w:val="20"/>
              </w:rPr>
              <w:t>in spiaggia</w:t>
            </w:r>
            <w:r>
              <w:rPr>
                <w:rFonts w:cstheme="minorHAnsi"/>
                <w:sz w:val="20"/>
                <w:szCs w:val="20"/>
              </w:rPr>
              <w:t>, nel periodo estivo)</w:t>
            </w:r>
            <w:r w:rsidRPr="00F31D47">
              <w:rPr>
                <w:rFonts w:cstheme="minorHAnsi"/>
                <w:sz w:val="20"/>
                <w:szCs w:val="20"/>
              </w:rPr>
              <w:t xml:space="preserve">, </w:t>
            </w:r>
            <w:r>
              <w:rPr>
                <w:rFonts w:cstheme="minorHAnsi"/>
                <w:sz w:val="20"/>
                <w:szCs w:val="20"/>
              </w:rPr>
              <w:t xml:space="preserve">nella </w:t>
            </w:r>
            <w:r w:rsidRPr="00F31D47">
              <w:rPr>
                <w:rFonts w:cstheme="minorHAnsi"/>
                <w:sz w:val="20"/>
                <w:szCs w:val="20"/>
              </w:rPr>
              <w:t xml:space="preserve">preparazione </w:t>
            </w:r>
            <w:r>
              <w:rPr>
                <w:rFonts w:cstheme="minorHAnsi"/>
                <w:sz w:val="20"/>
                <w:szCs w:val="20"/>
              </w:rPr>
              <w:t xml:space="preserve">di </w:t>
            </w:r>
            <w:r w:rsidRPr="00F31D47">
              <w:rPr>
                <w:rFonts w:cstheme="minorHAnsi"/>
                <w:sz w:val="20"/>
                <w:szCs w:val="20"/>
              </w:rPr>
              <w:t xml:space="preserve">gadget </w:t>
            </w:r>
            <w:r>
              <w:rPr>
                <w:rFonts w:cstheme="minorHAnsi"/>
                <w:sz w:val="20"/>
                <w:szCs w:val="20"/>
              </w:rPr>
              <w:t>in occasione di alcune ricorrenze (es. Natale), nell’aiutare gli esperti locali nella realizzazione di</w:t>
            </w:r>
            <w:r w:rsidRPr="00F31D47">
              <w:rPr>
                <w:rFonts w:cstheme="minorHAnsi"/>
                <w:sz w:val="20"/>
                <w:szCs w:val="20"/>
              </w:rPr>
              <w:t xml:space="preserve"> laboratori creativi con bambini</w:t>
            </w:r>
            <w:r>
              <w:rPr>
                <w:rFonts w:cstheme="minorHAnsi"/>
                <w:sz w:val="20"/>
                <w:szCs w:val="20"/>
              </w:rPr>
              <w:t>, anche per la creazione di libri tattili,</w:t>
            </w:r>
            <w:r w:rsidRPr="00F31D47">
              <w:rPr>
                <w:rFonts w:cstheme="minorHAnsi"/>
                <w:sz w:val="20"/>
                <w:szCs w:val="20"/>
              </w:rPr>
              <w:t xml:space="preserve"> </w:t>
            </w:r>
            <w:r>
              <w:rPr>
                <w:rFonts w:cstheme="minorHAnsi"/>
                <w:sz w:val="20"/>
                <w:szCs w:val="20"/>
              </w:rPr>
              <w:t xml:space="preserve">in </w:t>
            </w:r>
            <w:r w:rsidRPr="00F31D47">
              <w:rPr>
                <w:rFonts w:cstheme="minorHAnsi"/>
                <w:sz w:val="20"/>
                <w:szCs w:val="20"/>
              </w:rPr>
              <w:t xml:space="preserve">incontri presso le scuole, </w:t>
            </w:r>
            <w:r>
              <w:rPr>
                <w:rFonts w:cstheme="minorHAnsi"/>
                <w:sz w:val="20"/>
                <w:szCs w:val="20"/>
              </w:rPr>
              <w:t xml:space="preserve">in </w:t>
            </w:r>
            <w:r w:rsidRPr="00F31D47">
              <w:rPr>
                <w:rFonts w:cstheme="minorHAnsi"/>
                <w:sz w:val="20"/>
                <w:szCs w:val="20"/>
              </w:rPr>
              <w:t xml:space="preserve">iniziative </w:t>
            </w:r>
            <w:r>
              <w:rPr>
                <w:rFonts w:cstheme="minorHAnsi"/>
                <w:sz w:val="20"/>
                <w:szCs w:val="20"/>
              </w:rPr>
              <w:t>di raccolta fondi, nell’</w:t>
            </w:r>
            <w:r w:rsidRPr="00F31D47">
              <w:rPr>
                <w:rFonts w:cstheme="minorHAnsi"/>
                <w:sz w:val="20"/>
                <w:szCs w:val="20"/>
              </w:rPr>
              <w:t>organizza</w:t>
            </w:r>
            <w:r>
              <w:rPr>
                <w:rFonts w:cstheme="minorHAnsi"/>
                <w:sz w:val="20"/>
                <w:szCs w:val="20"/>
              </w:rPr>
              <w:t xml:space="preserve">re </w:t>
            </w:r>
            <w:r w:rsidRPr="00F31D47">
              <w:rPr>
                <w:rFonts w:cstheme="minorHAnsi"/>
                <w:sz w:val="20"/>
                <w:szCs w:val="20"/>
              </w:rPr>
              <w:t xml:space="preserve">cene al buio (restrizioni COVID-19 permettendo), </w:t>
            </w:r>
            <w:r>
              <w:rPr>
                <w:rFonts w:cstheme="minorHAnsi"/>
                <w:sz w:val="20"/>
                <w:szCs w:val="20"/>
              </w:rPr>
              <w:t xml:space="preserve">nonché nella </w:t>
            </w:r>
            <w:r w:rsidRPr="00F31D47">
              <w:rPr>
                <w:rFonts w:cstheme="minorHAnsi"/>
                <w:sz w:val="20"/>
                <w:szCs w:val="20"/>
              </w:rPr>
              <w:t xml:space="preserve">prima accoglienza </w:t>
            </w:r>
            <w:r>
              <w:rPr>
                <w:rFonts w:cstheme="minorHAnsi"/>
                <w:sz w:val="20"/>
                <w:szCs w:val="20"/>
              </w:rPr>
              <w:t>in sede dei soci.</w:t>
            </w:r>
          </w:p>
        </w:tc>
        <w:tc>
          <w:tcPr>
            <w:tcW w:w="3119" w:type="dxa"/>
            <w:vMerge/>
            <w:vAlign w:val="center"/>
          </w:tcPr>
          <w:p w14:paraId="22760891" w14:textId="77777777" w:rsidR="007F4DE9" w:rsidRPr="00F31D47" w:rsidRDefault="007F4DE9" w:rsidP="00FB3942">
            <w:pPr>
              <w:autoSpaceDE w:val="0"/>
              <w:autoSpaceDN w:val="0"/>
              <w:adjustRightInd w:val="0"/>
              <w:jc w:val="both"/>
              <w:rPr>
                <w:rFonts w:cstheme="minorHAnsi"/>
                <w:sz w:val="20"/>
                <w:szCs w:val="20"/>
              </w:rPr>
            </w:pPr>
          </w:p>
        </w:tc>
      </w:tr>
      <w:tr w:rsidR="007F4DE9" w:rsidRPr="00F31D47" w14:paraId="1749851E" w14:textId="77777777" w:rsidTr="00431FC7">
        <w:trPr>
          <w:trHeight w:val="537"/>
        </w:trPr>
        <w:tc>
          <w:tcPr>
            <w:tcW w:w="6799" w:type="dxa"/>
            <w:vAlign w:val="center"/>
          </w:tcPr>
          <w:p w14:paraId="6F617B9E" w14:textId="77777777" w:rsidR="007F4DE9" w:rsidRDefault="007F4DE9" w:rsidP="00FB3942">
            <w:pPr>
              <w:autoSpaceDE w:val="0"/>
              <w:autoSpaceDN w:val="0"/>
              <w:adjustRightInd w:val="0"/>
              <w:jc w:val="both"/>
              <w:rPr>
                <w:rFonts w:cstheme="minorHAnsi"/>
                <w:sz w:val="20"/>
                <w:szCs w:val="20"/>
                <w:u w:val="single"/>
              </w:rPr>
            </w:pPr>
            <w:r w:rsidRPr="00176C18">
              <w:rPr>
                <w:rFonts w:cstheme="minorHAnsi"/>
                <w:b/>
                <w:sz w:val="20"/>
                <w:szCs w:val="20"/>
                <w:u w:val="single"/>
              </w:rPr>
              <w:t xml:space="preserve">I.Ri.Fo.R. </w:t>
            </w:r>
            <w:r>
              <w:rPr>
                <w:rFonts w:cstheme="minorHAnsi"/>
                <w:b/>
                <w:sz w:val="20"/>
                <w:szCs w:val="20"/>
                <w:u w:val="single"/>
              </w:rPr>
              <w:t xml:space="preserve">di </w:t>
            </w:r>
            <w:r w:rsidRPr="003A7DEE">
              <w:rPr>
                <w:rFonts w:cstheme="minorHAnsi"/>
                <w:b/>
                <w:sz w:val="20"/>
                <w:szCs w:val="20"/>
                <w:u w:val="single"/>
              </w:rPr>
              <w:t>Urbania</w:t>
            </w:r>
            <w:r>
              <w:rPr>
                <w:rFonts w:cstheme="minorHAnsi"/>
                <w:sz w:val="20"/>
                <w:szCs w:val="20"/>
                <w:u w:val="single"/>
              </w:rPr>
              <w:t xml:space="preserve"> – Sede </w:t>
            </w:r>
            <w:r w:rsidRPr="00CB5485">
              <w:rPr>
                <w:rFonts w:cstheme="minorHAnsi"/>
                <w:sz w:val="20"/>
                <w:szCs w:val="20"/>
                <w:u w:val="single"/>
              </w:rPr>
              <w:t>Corso Vittorio Emanuele c/o Biblioteca Comunale</w:t>
            </w:r>
            <w:r>
              <w:rPr>
                <w:rFonts w:cstheme="minorHAnsi"/>
                <w:sz w:val="20"/>
                <w:szCs w:val="20"/>
                <w:u w:val="single"/>
              </w:rPr>
              <w:t xml:space="preserve"> – Urbania</w:t>
            </w:r>
          </w:p>
          <w:p w14:paraId="51EE8425" w14:textId="55D3BAEF" w:rsidR="007F4DE9" w:rsidRPr="00F31D47" w:rsidRDefault="007F4DE9" w:rsidP="003A7DEE">
            <w:pPr>
              <w:autoSpaceDE w:val="0"/>
              <w:autoSpaceDN w:val="0"/>
              <w:adjustRightInd w:val="0"/>
              <w:jc w:val="both"/>
              <w:rPr>
                <w:rFonts w:cstheme="minorHAnsi"/>
                <w:sz w:val="20"/>
                <w:szCs w:val="20"/>
              </w:rPr>
            </w:pPr>
            <w:r>
              <w:rPr>
                <w:rFonts w:cstheme="minorHAnsi"/>
                <w:sz w:val="20"/>
                <w:szCs w:val="20"/>
              </w:rPr>
              <w:t xml:space="preserve">I candidati che avranno l’opportunità di prestare servizio presso questa sede saranno principalmente coinvolti nella realizzazione di campagne sulla </w:t>
            </w:r>
            <w:r w:rsidRPr="00F31D47">
              <w:rPr>
                <w:rFonts w:cstheme="minorHAnsi"/>
                <w:sz w:val="20"/>
                <w:szCs w:val="20"/>
              </w:rPr>
              <w:t xml:space="preserve">prevenzione </w:t>
            </w:r>
            <w:r>
              <w:rPr>
                <w:rFonts w:cstheme="minorHAnsi"/>
                <w:sz w:val="20"/>
                <w:szCs w:val="20"/>
              </w:rPr>
              <w:t xml:space="preserve">della </w:t>
            </w:r>
            <w:r w:rsidRPr="00F31D47">
              <w:rPr>
                <w:rFonts w:cstheme="minorHAnsi"/>
                <w:sz w:val="20"/>
                <w:szCs w:val="20"/>
              </w:rPr>
              <w:t xml:space="preserve">vista, </w:t>
            </w:r>
            <w:r>
              <w:rPr>
                <w:rFonts w:cstheme="minorHAnsi"/>
                <w:sz w:val="20"/>
                <w:szCs w:val="20"/>
              </w:rPr>
              <w:t xml:space="preserve">in </w:t>
            </w:r>
            <w:r w:rsidRPr="00F31D47">
              <w:rPr>
                <w:rFonts w:cstheme="minorHAnsi"/>
                <w:sz w:val="20"/>
                <w:szCs w:val="20"/>
              </w:rPr>
              <w:t xml:space="preserve">iniziative </w:t>
            </w:r>
            <w:r>
              <w:rPr>
                <w:rFonts w:cstheme="minorHAnsi"/>
                <w:sz w:val="20"/>
                <w:szCs w:val="20"/>
              </w:rPr>
              <w:t>di raccolta fondi e</w:t>
            </w:r>
            <w:r w:rsidRPr="00F31D47">
              <w:rPr>
                <w:rFonts w:cstheme="minorHAnsi"/>
                <w:sz w:val="20"/>
                <w:szCs w:val="20"/>
              </w:rPr>
              <w:t xml:space="preserve"> </w:t>
            </w:r>
            <w:r>
              <w:rPr>
                <w:rFonts w:cstheme="minorHAnsi"/>
                <w:sz w:val="20"/>
                <w:szCs w:val="20"/>
              </w:rPr>
              <w:t>nell’accompagnamento di persone con disabilità visiva in attività varie (es. lettura di libri o quotidiani, per recarsi presso uffici o negozi, ecc.).</w:t>
            </w:r>
          </w:p>
        </w:tc>
        <w:tc>
          <w:tcPr>
            <w:tcW w:w="3119" w:type="dxa"/>
            <w:vMerge/>
            <w:vAlign w:val="center"/>
          </w:tcPr>
          <w:p w14:paraId="4650729B" w14:textId="77777777" w:rsidR="007F4DE9" w:rsidRPr="00F31D47" w:rsidRDefault="007F4DE9" w:rsidP="00FB3942">
            <w:pPr>
              <w:autoSpaceDE w:val="0"/>
              <w:autoSpaceDN w:val="0"/>
              <w:adjustRightInd w:val="0"/>
              <w:jc w:val="both"/>
              <w:rPr>
                <w:rFonts w:cstheme="minorHAnsi"/>
                <w:sz w:val="20"/>
                <w:szCs w:val="20"/>
              </w:rPr>
            </w:pPr>
          </w:p>
        </w:tc>
      </w:tr>
      <w:tr w:rsidR="007F4DE9" w:rsidRPr="00F31D47" w14:paraId="1D7C8419" w14:textId="77777777" w:rsidTr="00431FC7">
        <w:trPr>
          <w:trHeight w:val="537"/>
        </w:trPr>
        <w:tc>
          <w:tcPr>
            <w:tcW w:w="6799" w:type="dxa"/>
            <w:vAlign w:val="center"/>
          </w:tcPr>
          <w:p w14:paraId="7DFD6052" w14:textId="2AE2AA11" w:rsidR="007F4DE9" w:rsidRPr="007C0ACB" w:rsidRDefault="007F4DE9" w:rsidP="00FB3942">
            <w:pPr>
              <w:autoSpaceDE w:val="0"/>
              <w:autoSpaceDN w:val="0"/>
              <w:adjustRightInd w:val="0"/>
              <w:jc w:val="both"/>
              <w:rPr>
                <w:rFonts w:cstheme="minorHAnsi"/>
                <w:sz w:val="20"/>
                <w:szCs w:val="20"/>
                <w:u w:val="single"/>
              </w:rPr>
            </w:pPr>
            <w:r w:rsidRPr="007C0ACB">
              <w:rPr>
                <w:rFonts w:cstheme="minorHAnsi"/>
                <w:b/>
                <w:sz w:val="20"/>
                <w:szCs w:val="20"/>
                <w:u w:val="single"/>
              </w:rPr>
              <w:t>I.Ri.Fo.R. di Macerata</w:t>
            </w:r>
            <w:r w:rsidRPr="007C0ACB">
              <w:rPr>
                <w:rFonts w:cstheme="minorHAnsi"/>
                <w:sz w:val="20"/>
                <w:szCs w:val="20"/>
                <w:u w:val="single"/>
              </w:rPr>
              <w:t xml:space="preserve"> – Sede Via Lauro Rossi, 59 – Macerata</w:t>
            </w:r>
          </w:p>
          <w:p w14:paraId="0C4204B0" w14:textId="1939255D" w:rsidR="007F4DE9" w:rsidRPr="007C0ACB" w:rsidRDefault="007F4DE9" w:rsidP="007C0ACB">
            <w:pPr>
              <w:autoSpaceDE w:val="0"/>
              <w:autoSpaceDN w:val="0"/>
              <w:adjustRightInd w:val="0"/>
              <w:jc w:val="both"/>
              <w:rPr>
                <w:rFonts w:cstheme="minorHAnsi"/>
                <w:sz w:val="20"/>
                <w:szCs w:val="20"/>
              </w:rPr>
            </w:pPr>
            <w:r w:rsidRPr="007C0ACB">
              <w:rPr>
                <w:rFonts w:cstheme="minorHAnsi"/>
                <w:sz w:val="20"/>
                <w:szCs w:val="20"/>
              </w:rPr>
              <w:t xml:space="preserve">I volontari, in questo caso, saranno per lo più incaricati : di supportare le attività di segreteria, di effettuare la prima accoglienza dei soci che si recano presso la sede, nel fornire assistenza ai soci su </w:t>
            </w:r>
            <w:proofErr w:type="spellStart"/>
            <w:r w:rsidRPr="007C0ACB">
              <w:rPr>
                <w:rFonts w:cstheme="minorHAnsi"/>
                <w:sz w:val="20"/>
                <w:szCs w:val="20"/>
              </w:rPr>
              <w:t>smartphone</w:t>
            </w:r>
            <w:proofErr w:type="spellEnd"/>
            <w:r w:rsidRPr="007C0ACB">
              <w:rPr>
                <w:rFonts w:cstheme="minorHAnsi"/>
                <w:sz w:val="20"/>
                <w:szCs w:val="20"/>
              </w:rPr>
              <w:t xml:space="preserve"> o I-</w:t>
            </w:r>
            <w:proofErr w:type="spellStart"/>
            <w:r w:rsidRPr="007C0ACB">
              <w:rPr>
                <w:rFonts w:cstheme="minorHAnsi"/>
                <w:sz w:val="20"/>
                <w:szCs w:val="20"/>
              </w:rPr>
              <w:t>phone</w:t>
            </w:r>
            <w:proofErr w:type="spellEnd"/>
            <w:r w:rsidRPr="007C0ACB">
              <w:rPr>
                <w:rFonts w:cstheme="minorHAnsi"/>
                <w:sz w:val="20"/>
                <w:szCs w:val="20"/>
              </w:rPr>
              <w:t xml:space="preserve">, </w:t>
            </w:r>
            <w:r>
              <w:rPr>
                <w:rFonts w:cstheme="minorHAnsi"/>
                <w:sz w:val="20"/>
                <w:szCs w:val="20"/>
              </w:rPr>
              <w:t xml:space="preserve">di accompagnare soci con disabilità visiva in </w:t>
            </w:r>
            <w:r w:rsidRPr="007C0ACB">
              <w:rPr>
                <w:rFonts w:cstheme="minorHAnsi"/>
                <w:sz w:val="20"/>
                <w:szCs w:val="20"/>
              </w:rPr>
              <w:t>passeggiate</w:t>
            </w:r>
            <w:r>
              <w:rPr>
                <w:rFonts w:cstheme="minorHAnsi"/>
                <w:sz w:val="20"/>
                <w:szCs w:val="20"/>
              </w:rPr>
              <w:t xml:space="preserve"> o per il disbrigo di alcune incombenze quotidiane</w:t>
            </w:r>
            <w:r w:rsidRPr="007C0ACB">
              <w:rPr>
                <w:rFonts w:cstheme="minorHAnsi"/>
                <w:sz w:val="20"/>
                <w:szCs w:val="20"/>
              </w:rPr>
              <w:t xml:space="preserve">, </w:t>
            </w:r>
            <w:r>
              <w:rPr>
                <w:rFonts w:cstheme="minorHAnsi"/>
                <w:sz w:val="20"/>
                <w:szCs w:val="20"/>
              </w:rPr>
              <w:t>di collaborare nell’organizzare gli appuntamenti di opere accessibili</w:t>
            </w:r>
            <w:r w:rsidRPr="007C0ACB">
              <w:rPr>
                <w:rFonts w:cstheme="minorHAnsi"/>
                <w:sz w:val="20"/>
                <w:szCs w:val="20"/>
              </w:rPr>
              <w:t xml:space="preserve"> </w:t>
            </w:r>
            <w:r>
              <w:rPr>
                <w:rFonts w:cstheme="minorHAnsi"/>
                <w:sz w:val="20"/>
                <w:szCs w:val="20"/>
              </w:rPr>
              <w:t xml:space="preserve">che si svolgono ogni estate allo </w:t>
            </w:r>
            <w:r w:rsidRPr="007C0ACB">
              <w:rPr>
                <w:rFonts w:cstheme="minorHAnsi"/>
                <w:sz w:val="20"/>
                <w:szCs w:val="20"/>
              </w:rPr>
              <w:t xml:space="preserve">Sferisterio </w:t>
            </w:r>
            <w:r>
              <w:rPr>
                <w:rFonts w:cstheme="minorHAnsi"/>
                <w:sz w:val="20"/>
                <w:szCs w:val="20"/>
              </w:rPr>
              <w:t xml:space="preserve">di </w:t>
            </w:r>
            <w:r w:rsidRPr="007C0ACB">
              <w:rPr>
                <w:rFonts w:cstheme="minorHAnsi"/>
                <w:sz w:val="20"/>
                <w:szCs w:val="20"/>
              </w:rPr>
              <w:t xml:space="preserve">Macerata, </w:t>
            </w:r>
            <w:r>
              <w:rPr>
                <w:rFonts w:cstheme="minorHAnsi"/>
                <w:sz w:val="20"/>
                <w:szCs w:val="20"/>
              </w:rPr>
              <w:t xml:space="preserve">di garantire la propria </w:t>
            </w:r>
            <w:r w:rsidRPr="007C0ACB">
              <w:rPr>
                <w:rFonts w:cstheme="minorHAnsi"/>
                <w:sz w:val="20"/>
                <w:szCs w:val="20"/>
              </w:rPr>
              <w:t xml:space="preserve">presenza in banchetti informativi in occasione di compagne di prevenzione, </w:t>
            </w:r>
            <w:r>
              <w:rPr>
                <w:rFonts w:cstheme="minorHAnsi"/>
                <w:sz w:val="20"/>
                <w:szCs w:val="20"/>
              </w:rPr>
              <w:t xml:space="preserve">di supportare la realizzazione di </w:t>
            </w:r>
            <w:r w:rsidRPr="007C0ACB">
              <w:rPr>
                <w:rFonts w:cstheme="minorHAnsi"/>
                <w:sz w:val="20"/>
                <w:szCs w:val="20"/>
              </w:rPr>
              <w:t>cene al buio (</w:t>
            </w:r>
            <w:r>
              <w:rPr>
                <w:rFonts w:cstheme="minorHAnsi"/>
                <w:sz w:val="20"/>
                <w:szCs w:val="20"/>
              </w:rPr>
              <w:t xml:space="preserve">sempre </w:t>
            </w:r>
            <w:r w:rsidRPr="007C0ACB">
              <w:rPr>
                <w:rFonts w:cstheme="minorHAnsi"/>
                <w:sz w:val="20"/>
                <w:szCs w:val="20"/>
              </w:rPr>
              <w:t xml:space="preserve">restrizioni COVID-19 permettendo), </w:t>
            </w:r>
            <w:r>
              <w:rPr>
                <w:rFonts w:cstheme="minorHAnsi"/>
                <w:sz w:val="20"/>
                <w:szCs w:val="20"/>
              </w:rPr>
              <w:t>eventualmente di smistare le chiamate de</w:t>
            </w:r>
            <w:r w:rsidRPr="007C0ACB">
              <w:rPr>
                <w:rFonts w:cstheme="minorHAnsi"/>
                <w:sz w:val="20"/>
                <w:szCs w:val="20"/>
              </w:rPr>
              <w:t>l centralino</w:t>
            </w:r>
            <w:r>
              <w:rPr>
                <w:rFonts w:cstheme="minorHAnsi"/>
                <w:sz w:val="20"/>
                <w:szCs w:val="20"/>
              </w:rPr>
              <w:t xml:space="preserve"> della sede</w:t>
            </w:r>
            <w:r w:rsidRPr="007C0ACB">
              <w:rPr>
                <w:rFonts w:cstheme="minorHAnsi"/>
                <w:sz w:val="20"/>
                <w:szCs w:val="20"/>
              </w:rPr>
              <w:t>,</w:t>
            </w:r>
            <w:r>
              <w:rPr>
                <w:rFonts w:cstheme="minorHAnsi"/>
                <w:sz w:val="20"/>
                <w:szCs w:val="20"/>
              </w:rPr>
              <w:t xml:space="preserve"> di aiutare l’associazione della</w:t>
            </w:r>
            <w:r w:rsidRPr="007C0ACB">
              <w:rPr>
                <w:rFonts w:cstheme="minorHAnsi"/>
                <w:sz w:val="20"/>
                <w:szCs w:val="20"/>
              </w:rPr>
              <w:t xml:space="preserve"> gestione dei </w:t>
            </w:r>
            <w:r>
              <w:rPr>
                <w:rFonts w:cstheme="minorHAnsi"/>
                <w:sz w:val="20"/>
                <w:szCs w:val="20"/>
              </w:rPr>
              <w:t>propri profili social.</w:t>
            </w:r>
          </w:p>
        </w:tc>
        <w:tc>
          <w:tcPr>
            <w:tcW w:w="3119" w:type="dxa"/>
            <w:vMerge/>
            <w:vAlign w:val="center"/>
          </w:tcPr>
          <w:p w14:paraId="5BBA8491" w14:textId="77777777" w:rsidR="007F4DE9" w:rsidRPr="00F31D47" w:rsidRDefault="007F4DE9" w:rsidP="00FB3942">
            <w:pPr>
              <w:autoSpaceDE w:val="0"/>
              <w:autoSpaceDN w:val="0"/>
              <w:adjustRightInd w:val="0"/>
              <w:jc w:val="both"/>
              <w:rPr>
                <w:rFonts w:cstheme="minorHAnsi"/>
                <w:sz w:val="20"/>
                <w:szCs w:val="20"/>
              </w:rPr>
            </w:pPr>
          </w:p>
        </w:tc>
      </w:tr>
      <w:tr w:rsidR="007F4DE9" w:rsidRPr="00F31D47" w14:paraId="0DA39F22" w14:textId="77777777" w:rsidTr="00431FC7">
        <w:trPr>
          <w:trHeight w:val="537"/>
        </w:trPr>
        <w:tc>
          <w:tcPr>
            <w:tcW w:w="6799" w:type="dxa"/>
            <w:vAlign w:val="center"/>
          </w:tcPr>
          <w:p w14:paraId="0DB4CACF" w14:textId="417C1B14" w:rsidR="007F4DE9" w:rsidRDefault="007F4DE9" w:rsidP="005A713B">
            <w:pPr>
              <w:autoSpaceDE w:val="0"/>
              <w:autoSpaceDN w:val="0"/>
              <w:adjustRightInd w:val="0"/>
              <w:jc w:val="both"/>
              <w:rPr>
                <w:rFonts w:cstheme="minorHAnsi"/>
                <w:sz w:val="20"/>
                <w:szCs w:val="20"/>
                <w:u w:val="single"/>
              </w:rPr>
            </w:pPr>
            <w:r w:rsidRPr="007C0ACB">
              <w:rPr>
                <w:rFonts w:cstheme="minorHAnsi"/>
                <w:b/>
                <w:sz w:val="20"/>
                <w:szCs w:val="20"/>
                <w:u w:val="single"/>
              </w:rPr>
              <w:t xml:space="preserve">I.Ri.Fo.R. di </w:t>
            </w:r>
            <w:r w:rsidRPr="00535092">
              <w:rPr>
                <w:rFonts w:cstheme="minorHAnsi"/>
                <w:b/>
                <w:sz w:val="20"/>
                <w:szCs w:val="20"/>
                <w:u w:val="single"/>
              </w:rPr>
              <w:t>Ascoli Piceno</w:t>
            </w:r>
            <w:r>
              <w:rPr>
                <w:rFonts w:cstheme="minorHAnsi"/>
                <w:sz w:val="20"/>
                <w:szCs w:val="20"/>
                <w:u w:val="single"/>
              </w:rPr>
              <w:t xml:space="preserve"> – Sede Via Copernico, 8 - </w:t>
            </w:r>
            <w:r w:rsidRPr="00535092">
              <w:rPr>
                <w:rFonts w:cstheme="minorHAnsi"/>
                <w:sz w:val="20"/>
                <w:szCs w:val="20"/>
                <w:u w:val="single"/>
              </w:rPr>
              <w:t>Ascoli Piceno</w:t>
            </w:r>
          </w:p>
          <w:p w14:paraId="161AF62B" w14:textId="5230BB7E" w:rsidR="007F4DE9" w:rsidRDefault="007F4DE9" w:rsidP="005A713B">
            <w:pPr>
              <w:autoSpaceDE w:val="0"/>
              <w:autoSpaceDN w:val="0"/>
              <w:adjustRightInd w:val="0"/>
              <w:jc w:val="both"/>
              <w:rPr>
                <w:rFonts w:cstheme="minorHAnsi"/>
                <w:sz w:val="20"/>
                <w:szCs w:val="20"/>
                <w:u w:val="single"/>
              </w:rPr>
            </w:pPr>
            <w:r w:rsidRPr="007C0ACB">
              <w:rPr>
                <w:rFonts w:cstheme="minorHAnsi"/>
                <w:b/>
                <w:sz w:val="20"/>
                <w:szCs w:val="20"/>
                <w:u w:val="single"/>
              </w:rPr>
              <w:t>I.Ri.Fo.R. di</w:t>
            </w:r>
            <w:r>
              <w:rPr>
                <w:rFonts w:cstheme="minorHAnsi"/>
                <w:b/>
                <w:sz w:val="20"/>
                <w:szCs w:val="20"/>
                <w:u w:val="single"/>
              </w:rPr>
              <w:t xml:space="preserve"> Fermo </w:t>
            </w:r>
            <w:r w:rsidRPr="00535092">
              <w:rPr>
                <w:rFonts w:cstheme="minorHAnsi"/>
                <w:sz w:val="20"/>
                <w:szCs w:val="20"/>
                <w:u w:val="single"/>
              </w:rPr>
              <w:t>–</w:t>
            </w:r>
            <w:r>
              <w:rPr>
                <w:rFonts w:cstheme="minorHAnsi"/>
                <w:b/>
                <w:sz w:val="20"/>
                <w:szCs w:val="20"/>
                <w:u w:val="single"/>
              </w:rPr>
              <w:t xml:space="preserve"> </w:t>
            </w:r>
            <w:r w:rsidRPr="00535092">
              <w:rPr>
                <w:rFonts w:cstheme="minorHAnsi"/>
                <w:sz w:val="20"/>
                <w:szCs w:val="20"/>
                <w:u w:val="single"/>
              </w:rPr>
              <w:t>Sede Via del Bastione, 3</w:t>
            </w:r>
            <w:r>
              <w:rPr>
                <w:rFonts w:cstheme="minorHAnsi"/>
                <w:sz w:val="20"/>
                <w:szCs w:val="20"/>
                <w:u w:val="single"/>
              </w:rPr>
              <w:t xml:space="preserve">- </w:t>
            </w:r>
            <w:r w:rsidRPr="00535092">
              <w:rPr>
                <w:rFonts w:cstheme="minorHAnsi"/>
                <w:sz w:val="20"/>
                <w:szCs w:val="20"/>
                <w:u w:val="single"/>
              </w:rPr>
              <w:t>Fermo</w:t>
            </w:r>
          </w:p>
          <w:p w14:paraId="5F228487" w14:textId="602227CA" w:rsidR="007F4DE9" w:rsidRPr="007F4DE9" w:rsidRDefault="007F4DE9" w:rsidP="005A713B">
            <w:pPr>
              <w:autoSpaceDE w:val="0"/>
              <w:autoSpaceDN w:val="0"/>
              <w:adjustRightInd w:val="0"/>
              <w:jc w:val="both"/>
              <w:rPr>
                <w:rFonts w:cstheme="minorHAnsi"/>
                <w:sz w:val="20"/>
                <w:szCs w:val="20"/>
              </w:rPr>
            </w:pPr>
            <w:r>
              <w:rPr>
                <w:rFonts w:cstheme="minorHAnsi"/>
                <w:sz w:val="20"/>
                <w:szCs w:val="20"/>
              </w:rPr>
              <w:t xml:space="preserve">I volontari che presteranno servizio presso queste due sedi saranno principalmente coinvolti nelle seguenti attività: prima accoglienza degli utenti che si recano presso il centro polifunzionale di Ascoli </w:t>
            </w:r>
            <w:r w:rsidRPr="00F31D47">
              <w:rPr>
                <w:rFonts w:cstheme="minorHAnsi"/>
                <w:sz w:val="20"/>
                <w:szCs w:val="20"/>
              </w:rPr>
              <w:t>per attività riabilitative</w:t>
            </w:r>
            <w:r>
              <w:rPr>
                <w:rFonts w:cstheme="minorHAnsi"/>
                <w:sz w:val="20"/>
                <w:szCs w:val="20"/>
              </w:rPr>
              <w:t xml:space="preserve">, svolgimento di attività ludico teatrali e ricreative, </w:t>
            </w:r>
            <w:r w:rsidRPr="00F31D47">
              <w:rPr>
                <w:rFonts w:cstheme="minorHAnsi"/>
                <w:sz w:val="20"/>
                <w:szCs w:val="20"/>
              </w:rPr>
              <w:t>rilegatura libri di testo in braille e a carattere ingrandito, u</w:t>
            </w:r>
            <w:r>
              <w:rPr>
                <w:rFonts w:cstheme="minorHAnsi"/>
                <w:sz w:val="20"/>
                <w:szCs w:val="20"/>
              </w:rPr>
              <w:t xml:space="preserve">tilizzo di </w:t>
            </w:r>
            <w:r w:rsidRPr="00F31D47">
              <w:rPr>
                <w:rFonts w:cstheme="minorHAnsi"/>
                <w:sz w:val="20"/>
                <w:szCs w:val="20"/>
              </w:rPr>
              <w:t xml:space="preserve">stampanti </w:t>
            </w:r>
            <w:r>
              <w:rPr>
                <w:rFonts w:cstheme="minorHAnsi"/>
                <w:sz w:val="20"/>
                <w:szCs w:val="20"/>
              </w:rPr>
              <w:t xml:space="preserve">professionali </w:t>
            </w:r>
            <w:r w:rsidRPr="00F31D47">
              <w:rPr>
                <w:rFonts w:cstheme="minorHAnsi"/>
                <w:sz w:val="20"/>
                <w:szCs w:val="20"/>
              </w:rPr>
              <w:t xml:space="preserve">del Centro di Trascrizione </w:t>
            </w:r>
            <w:r>
              <w:rPr>
                <w:rFonts w:cstheme="minorHAnsi"/>
                <w:sz w:val="20"/>
                <w:szCs w:val="20"/>
              </w:rPr>
              <w:t>di Ascoli</w:t>
            </w:r>
            <w:r w:rsidRPr="00F31D47">
              <w:rPr>
                <w:rFonts w:cstheme="minorHAnsi"/>
                <w:sz w:val="20"/>
                <w:szCs w:val="20"/>
              </w:rPr>
              <w:t xml:space="preserve">, supporto </w:t>
            </w:r>
            <w:r>
              <w:rPr>
                <w:rFonts w:cstheme="minorHAnsi"/>
                <w:sz w:val="20"/>
                <w:szCs w:val="20"/>
              </w:rPr>
              <w:t xml:space="preserve">nella gestione del </w:t>
            </w:r>
            <w:r w:rsidRPr="00F31D47">
              <w:rPr>
                <w:rFonts w:cstheme="minorHAnsi"/>
                <w:sz w:val="20"/>
                <w:szCs w:val="20"/>
              </w:rPr>
              <w:t xml:space="preserve">campo estivo riabilitativo per </w:t>
            </w:r>
            <w:r w:rsidRPr="00F31D47">
              <w:rPr>
                <w:rFonts w:cstheme="minorHAnsi"/>
                <w:sz w:val="20"/>
                <w:szCs w:val="20"/>
              </w:rPr>
              <w:lastRenderedPageBreak/>
              <w:t>giovani disabili visivi</w:t>
            </w:r>
            <w:r>
              <w:rPr>
                <w:rFonts w:cstheme="minorHAnsi"/>
                <w:sz w:val="20"/>
                <w:szCs w:val="20"/>
              </w:rPr>
              <w:t xml:space="preserve"> (anche con minorazioni aggiuntive), iniziative di</w:t>
            </w:r>
            <w:r w:rsidRPr="00F31D47">
              <w:rPr>
                <w:rFonts w:cstheme="minorHAnsi"/>
                <w:sz w:val="20"/>
                <w:szCs w:val="20"/>
              </w:rPr>
              <w:t xml:space="preserve"> </w:t>
            </w:r>
            <w:proofErr w:type="spellStart"/>
            <w:r w:rsidRPr="00F31D47">
              <w:rPr>
                <w:rFonts w:cstheme="minorHAnsi"/>
                <w:sz w:val="20"/>
                <w:szCs w:val="20"/>
              </w:rPr>
              <w:t>fundraising</w:t>
            </w:r>
            <w:proofErr w:type="spellEnd"/>
            <w:r>
              <w:rPr>
                <w:rFonts w:cstheme="minorHAnsi"/>
                <w:sz w:val="20"/>
                <w:szCs w:val="20"/>
              </w:rPr>
              <w:t xml:space="preserve"> </w:t>
            </w:r>
            <w:r w:rsidR="00751D35">
              <w:rPr>
                <w:rFonts w:cstheme="minorHAnsi"/>
                <w:sz w:val="20"/>
                <w:szCs w:val="20"/>
              </w:rPr>
              <w:t xml:space="preserve">e di sensibilizzazione sull’importanza della vista, supporto alla segreteria </w:t>
            </w:r>
            <w:r>
              <w:rPr>
                <w:rFonts w:cstheme="minorHAnsi"/>
                <w:sz w:val="20"/>
                <w:szCs w:val="20"/>
              </w:rPr>
              <w:t xml:space="preserve">e </w:t>
            </w:r>
            <w:r w:rsidRPr="007F4DE9">
              <w:rPr>
                <w:rFonts w:cstheme="minorHAnsi"/>
                <w:sz w:val="20"/>
                <w:szCs w:val="20"/>
              </w:rPr>
              <w:t xml:space="preserve">eventualmente </w:t>
            </w:r>
            <w:r>
              <w:rPr>
                <w:rFonts w:cstheme="minorHAnsi"/>
                <w:sz w:val="20"/>
                <w:szCs w:val="20"/>
              </w:rPr>
              <w:t>smistamento del</w:t>
            </w:r>
            <w:r w:rsidRPr="007F4DE9">
              <w:rPr>
                <w:rFonts w:cstheme="minorHAnsi"/>
                <w:sz w:val="20"/>
                <w:szCs w:val="20"/>
              </w:rPr>
              <w:t xml:space="preserve">le chiamate </w:t>
            </w:r>
            <w:r>
              <w:rPr>
                <w:rFonts w:cstheme="minorHAnsi"/>
                <w:sz w:val="20"/>
                <w:szCs w:val="20"/>
              </w:rPr>
              <w:t>che giungono al</w:t>
            </w:r>
            <w:r w:rsidRPr="007F4DE9">
              <w:rPr>
                <w:rFonts w:cstheme="minorHAnsi"/>
                <w:sz w:val="20"/>
                <w:szCs w:val="20"/>
              </w:rPr>
              <w:t xml:space="preserve"> centralino</w:t>
            </w:r>
            <w:r>
              <w:rPr>
                <w:rFonts w:cstheme="minorHAnsi"/>
                <w:sz w:val="20"/>
                <w:szCs w:val="20"/>
              </w:rPr>
              <w:t>.</w:t>
            </w:r>
          </w:p>
        </w:tc>
        <w:tc>
          <w:tcPr>
            <w:tcW w:w="3119" w:type="dxa"/>
            <w:vMerge/>
            <w:vAlign w:val="center"/>
          </w:tcPr>
          <w:p w14:paraId="4A4329B3" w14:textId="77777777" w:rsidR="007F4DE9" w:rsidRPr="00F31D47" w:rsidRDefault="007F4DE9" w:rsidP="00FB3942">
            <w:pPr>
              <w:autoSpaceDE w:val="0"/>
              <w:autoSpaceDN w:val="0"/>
              <w:adjustRightInd w:val="0"/>
              <w:jc w:val="both"/>
              <w:rPr>
                <w:rFonts w:cstheme="minorHAnsi"/>
                <w:sz w:val="20"/>
                <w:szCs w:val="20"/>
              </w:rPr>
            </w:pPr>
          </w:p>
        </w:tc>
      </w:tr>
    </w:tbl>
    <w:p w14:paraId="769EEBDB" w14:textId="77777777" w:rsidR="00CF0BA8" w:rsidRDefault="00CF0BA8" w:rsidP="0058111A">
      <w:pPr>
        <w:autoSpaceDE w:val="0"/>
        <w:autoSpaceDN w:val="0"/>
        <w:adjustRightInd w:val="0"/>
        <w:spacing w:after="0" w:line="240" w:lineRule="auto"/>
        <w:jc w:val="both"/>
      </w:pPr>
    </w:p>
    <w:p w14:paraId="79F07A11" w14:textId="1FBF5CFC" w:rsidR="0058111A" w:rsidRDefault="0058111A" w:rsidP="00BF32B4">
      <w:pPr>
        <w:pStyle w:val="Paragrafoelenco"/>
        <w:numPr>
          <w:ilvl w:val="0"/>
          <w:numId w:val="17"/>
        </w:numPr>
        <w:autoSpaceDE w:val="0"/>
        <w:autoSpaceDN w:val="0"/>
        <w:adjustRightInd w:val="0"/>
        <w:spacing w:after="0" w:line="240" w:lineRule="auto"/>
      </w:pPr>
      <w:r>
        <w:t>Sede/i di progetto/intervento</w:t>
      </w:r>
      <w:r>
        <w:rPr>
          <w:rStyle w:val="Rimandonotaapidipagina"/>
        </w:rPr>
        <w:footnoteReference w:id="2"/>
      </w:r>
      <w:r>
        <w:t>:</w:t>
      </w:r>
    </w:p>
    <w:p w14:paraId="1954C7AE" w14:textId="16C4996D" w:rsidR="00FA304B" w:rsidRDefault="00FA304B" w:rsidP="00FA304B">
      <w:pPr>
        <w:pStyle w:val="Paragrafoelenco"/>
        <w:spacing w:after="0" w:line="276" w:lineRule="auto"/>
        <w:ind w:left="360"/>
        <w:rPr>
          <w:i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
        <w:gridCol w:w="531"/>
        <w:gridCol w:w="2261"/>
        <w:gridCol w:w="1845"/>
        <w:gridCol w:w="886"/>
        <w:gridCol w:w="647"/>
        <w:gridCol w:w="634"/>
        <w:gridCol w:w="1939"/>
      </w:tblGrid>
      <w:tr w:rsidR="00B24BD5" w:rsidRPr="00B24BD5" w14:paraId="60AC8F6C" w14:textId="77777777" w:rsidTr="00B24BD5">
        <w:trPr>
          <w:trHeight w:val="20"/>
        </w:trPr>
        <w:tc>
          <w:tcPr>
            <w:tcW w:w="736" w:type="pct"/>
            <w:gridSpan w:val="2"/>
            <w:shd w:val="clear" w:color="auto" w:fill="auto"/>
            <w:vAlign w:val="center"/>
            <w:hideMark/>
          </w:tcPr>
          <w:p w14:paraId="178EB656" w14:textId="77777777" w:rsidR="00B24BD5" w:rsidRPr="00F96972" w:rsidRDefault="00B24BD5" w:rsidP="00F96972">
            <w:pPr>
              <w:spacing w:after="0" w:line="240" w:lineRule="auto"/>
              <w:rPr>
                <w:rFonts w:eastAsia="Times New Roman" w:cstheme="minorHAnsi"/>
                <w:b/>
                <w:bCs/>
                <w:color w:val="000000"/>
                <w:sz w:val="20"/>
                <w:szCs w:val="20"/>
                <w:lang w:eastAsia="it-IT"/>
              </w:rPr>
            </w:pPr>
            <w:r w:rsidRPr="00F96972">
              <w:rPr>
                <w:rFonts w:eastAsia="Times New Roman" w:cstheme="minorHAnsi"/>
                <w:b/>
                <w:bCs/>
                <w:color w:val="000000"/>
                <w:sz w:val="20"/>
                <w:szCs w:val="20"/>
                <w:lang w:eastAsia="it-IT"/>
              </w:rPr>
              <w:t>Denominazione sede operativa</w:t>
            </w:r>
          </w:p>
        </w:tc>
        <w:tc>
          <w:tcPr>
            <w:tcW w:w="1174" w:type="pct"/>
            <w:shd w:val="clear" w:color="auto" w:fill="auto"/>
            <w:vAlign w:val="center"/>
            <w:hideMark/>
          </w:tcPr>
          <w:p w14:paraId="58F5C4D4" w14:textId="77777777" w:rsidR="00B24BD5" w:rsidRPr="00F96972" w:rsidRDefault="00B24BD5" w:rsidP="00F96972">
            <w:pPr>
              <w:spacing w:after="0" w:line="240" w:lineRule="auto"/>
              <w:rPr>
                <w:rFonts w:eastAsia="Times New Roman" w:cstheme="minorHAnsi"/>
                <w:b/>
                <w:bCs/>
                <w:color w:val="000000"/>
                <w:sz w:val="20"/>
                <w:szCs w:val="20"/>
                <w:lang w:eastAsia="it-IT"/>
              </w:rPr>
            </w:pPr>
            <w:r w:rsidRPr="00F96972">
              <w:rPr>
                <w:rFonts w:eastAsia="Times New Roman" w:cstheme="minorHAnsi"/>
                <w:b/>
                <w:bCs/>
                <w:color w:val="000000"/>
                <w:sz w:val="20"/>
                <w:szCs w:val="20"/>
                <w:lang w:eastAsia="it-IT"/>
              </w:rPr>
              <w:t xml:space="preserve">Indirizzo sede </w:t>
            </w:r>
            <w:proofErr w:type="gramStart"/>
            <w:r w:rsidRPr="00F96972">
              <w:rPr>
                <w:rFonts w:eastAsia="Times New Roman" w:cstheme="minorHAnsi"/>
                <w:b/>
                <w:bCs/>
                <w:color w:val="000000"/>
                <w:sz w:val="20"/>
                <w:szCs w:val="20"/>
                <w:lang w:eastAsia="it-IT"/>
              </w:rPr>
              <w:t>operativa</w:t>
            </w:r>
            <w:r w:rsidRPr="00F96972">
              <w:rPr>
                <w:rFonts w:eastAsia="Times New Roman" w:cstheme="minorHAnsi"/>
                <w:b/>
                <w:bCs/>
                <w:color w:val="000000"/>
                <w:sz w:val="20"/>
                <w:szCs w:val="20"/>
                <w:lang w:eastAsia="it-IT"/>
              </w:rPr>
              <w:br/>
            </w:r>
            <w:r w:rsidRPr="00F96972">
              <w:rPr>
                <w:rFonts w:eastAsia="Times New Roman" w:cstheme="minorHAnsi"/>
                <w:i/>
                <w:iCs/>
                <w:color w:val="000000"/>
                <w:sz w:val="20"/>
                <w:szCs w:val="20"/>
                <w:lang w:eastAsia="it-IT"/>
              </w:rPr>
              <w:t>(</w:t>
            </w:r>
            <w:proofErr w:type="gramEnd"/>
            <w:r w:rsidRPr="00F96972">
              <w:rPr>
                <w:rFonts w:eastAsia="Times New Roman" w:cstheme="minorHAnsi"/>
                <w:i/>
                <w:iCs/>
                <w:color w:val="000000"/>
                <w:sz w:val="20"/>
                <w:szCs w:val="20"/>
                <w:lang w:eastAsia="it-IT"/>
              </w:rPr>
              <w:t>via/piazza, numero civico)</w:t>
            </w:r>
          </w:p>
        </w:tc>
        <w:tc>
          <w:tcPr>
            <w:tcW w:w="958" w:type="pct"/>
            <w:vAlign w:val="center"/>
          </w:tcPr>
          <w:p w14:paraId="2354EA52" w14:textId="7299FC43" w:rsidR="00B24BD5" w:rsidRPr="00F96972" w:rsidRDefault="00B24BD5" w:rsidP="00B24BD5">
            <w:pPr>
              <w:spacing w:after="0" w:line="240" w:lineRule="auto"/>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Codice Sede</w:t>
            </w:r>
          </w:p>
        </w:tc>
        <w:tc>
          <w:tcPr>
            <w:tcW w:w="460" w:type="pct"/>
            <w:shd w:val="clear" w:color="auto" w:fill="auto"/>
            <w:vAlign w:val="center"/>
            <w:hideMark/>
          </w:tcPr>
          <w:p w14:paraId="678CCCB5" w14:textId="7AF85154" w:rsidR="00B24BD5" w:rsidRPr="00F96972" w:rsidRDefault="00B24BD5" w:rsidP="00F96972">
            <w:pPr>
              <w:spacing w:after="0" w:line="240" w:lineRule="auto"/>
              <w:rPr>
                <w:rFonts w:eastAsia="Times New Roman" w:cstheme="minorHAnsi"/>
                <w:b/>
                <w:bCs/>
                <w:color w:val="000000"/>
                <w:sz w:val="20"/>
                <w:szCs w:val="20"/>
                <w:lang w:eastAsia="it-IT"/>
              </w:rPr>
            </w:pPr>
            <w:r w:rsidRPr="00F96972">
              <w:rPr>
                <w:rFonts w:eastAsia="Times New Roman" w:cstheme="minorHAnsi"/>
                <w:b/>
                <w:bCs/>
                <w:color w:val="000000"/>
                <w:sz w:val="20"/>
                <w:szCs w:val="20"/>
                <w:lang w:eastAsia="it-IT"/>
              </w:rPr>
              <w:t>Comune sede operativa</w:t>
            </w:r>
          </w:p>
        </w:tc>
        <w:tc>
          <w:tcPr>
            <w:tcW w:w="336" w:type="pct"/>
            <w:shd w:val="clear" w:color="auto" w:fill="auto"/>
            <w:vAlign w:val="center"/>
            <w:hideMark/>
          </w:tcPr>
          <w:p w14:paraId="1F9637D6" w14:textId="77777777" w:rsidR="00B24BD5" w:rsidRPr="00F96972" w:rsidRDefault="00B24BD5" w:rsidP="00F96972">
            <w:pPr>
              <w:spacing w:after="0" w:line="240" w:lineRule="auto"/>
              <w:rPr>
                <w:rFonts w:eastAsia="Times New Roman" w:cstheme="minorHAnsi"/>
                <w:b/>
                <w:bCs/>
                <w:color w:val="000000"/>
                <w:sz w:val="20"/>
                <w:szCs w:val="20"/>
                <w:lang w:eastAsia="it-IT"/>
              </w:rPr>
            </w:pPr>
            <w:r w:rsidRPr="00F96972">
              <w:rPr>
                <w:rFonts w:eastAsia="Times New Roman" w:cstheme="minorHAnsi"/>
                <w:b/>
                <w:bCs/>
                <w:color w:val="000000"/>
                <w:sz w:val="20"/>
                <w:szCs w:val="20"/>
                <w:lang w:eastAsia="it-IT"/>
              </w:rPr>
              <w:t>Provincia sede operativa</w:t>
            </w:r>
          </w:p>
        </w:tc>
        <w:tc>
          <w:tcPr>
            <w:tcW w:w="329" w:type="pct"/>
            <w:shd w:val="clear" w:color="auto" w:fill="auto"/>
            <w:vAlign w:val="center"/>
            <w:hideMark/>
          </w:tcPr>
          <w:p w14:paraId="60E8DEC9" w14:textId="77777777" w:rsidR="00B24BD5" w:rsidRPr="00F96972" w:rsidRDefault="00B24BD5" w:rsidP="00F96972">
            <w:pPr>
              <w:spacing w:after="0" w:line="240" w:lineRule="auto"/>
              <w:rPr>
                <w:rFonts w:eastAsia="Times New Roman" w:cstheme="minorHAnsi"/>
                <w:b/>
                <w:bCs/>
                <w:color w:val="000000"/>
                <w:sz w:val="20"/>
                <w:szCs w:val="20"/>
                <w:lang w:eastAsia="it-IT"/>
              </w:rPr>
            </w:pPr>
            <w:r w:rsidRPr="00F96972">
              <w:rPr>
                <w:rFonts w:eastAsia="Times New Roman" w:cstheme="minorHAnsi"/>
                <w:b/>
                <w:bCs/>
                <w:color w:val="000000"/>
                <w:sz w:val="20"/>
                <w:szCs w:val="20"/>
                <w:lang w:eastAsia="it-IT"/>
              </w:rPr>
              <w:t>N. operatori volontari richiesti</w:t>
            </w:r>
          </w:p>
        </w:tc>
        <w:tc>
          <w:tcPr>
            <w:tcW w:w="1007" w:type="pct"/>
            <w:shd w:val="clear" w:color="auto" w:fill="auto"/>
            <w:vAlign w:val="center"/>
            <w:hideMark/>
          </w:tcPr>
          <w:p w14:paraId="60B7C140" w14:textId="5997499F" w:rsidR="00B24BD5" w:rsidRPr="00F96972" w:rsidRDefault="00B24BD5" w:rsidP="00F96972">
            <w:pPr>
              <w:spacing w:after="0" w:line="240" w:lineRule="auto"/>
              <w:rPr>
                <w:rFonts w:eastAsia="Times New Roman" w:cstheme="minorHAnsi"/>
                <w:b/>
                <w:bCs/>
                <w:color w:val="000000"/>
                <w:sz w:val="20"/>
                <w:szCs w:val="20"/>
                <w:lang w:eastAsia="it-IT"/>
              </w:rPr>
            </w:pPr>
            <w:r w:rsidRPr="00B24BD5">
              <w:rPr>
                <w:rFonts w:eastAsia="Times New Roman" w:cstheme="minorHAnsi"/>
                <w:b/>
                <w:bCs/>
                <w:color w:val="000000"/>
                <w:sz w:val="20"/>
                <w:szCs w:val="20"/>
                <w:lang w:eastAsia="it-IT"/>
              </w:rPr>
              <w:t>Cognome e Nome dell’OLP</w:t>
            </w:r>
          </w:p>
        </w:tc>
      </w:tr>
      <w:tr w:rsidR="00B24BD5" w:rsidRPr="00B24BD5" w14:paraId="336EDCE4" w14:textId="77777777" w:rsidTr="00B24BD5">
        <w:trPr>
          <w:trHeight w:val="20"/>
        </w:trPr>
        <w:tc>
          <w:tcPr>
            <w:tcW w:w="736" w:type="pct"/>
            <w:gridSpan w:val="2"/>
            <w:shd w:val="clear" w:color="auto" w:fill="auto"/>
            <w:noWrap/>
            <w:vAlign w:val="center"/>
            <w:hideMark/>
          </w:tcPr>
          <w:p w14:paraId="570702F7"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I.Ri.Fo.R. Marche</w:t>
            </w:r>
          </w:p>
        </w:tc>
        <w:tc>
          <w:tcPr>
            <w:tcW w:w="1174" w:type="pct"/>
            <w:shd w:val="clear" w:color="auto" w:fill="auto"/>
            <w:noWrap/>
            <w:vAlign w:val="center"/>
            <w:hideMark/>
          </w:tcPr>
          <w:p w14:paraId="4309AAAD"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Via Giacomo Leopardi, 5</w:t>
            </w:r>
          </w:p>
        </w:tc>
        <w:tc>
          <w:tcPr>
            <w:tcW w:w="958" w:type="pct"/>
            <w:vAlign w:val="center"/>
          </w:tcPr>
          <w:p w14:paraId="2E5D1769" w14:textId="244FEA84" w:rsidR="00B24BD5" w:rsidRPr="00B24BD5" w:rsidRDefault="00B24BD5" w:rsidP="00B24BD5">
            <w:pPr>
              <w:spacing w:after="0" w:line="240" w:lineRule="auto"/>
              <w:rPr>
                <w:rFonts w:eastAsia="Times New Roman" w:cstheme="minorHAnsi"/>
                <w:color w:val="000000"/>
                <w:sz w:val="20"/>
                <w:szCs w:val="20"/>
                <w:lang w:eastAsia="it-IT"/>
              </w:rPr>
            </w:pPr>
            <w:r w:rsidRPr="00B24BD5">
              <w:rPr>
                <w:rFonts w:ascii="Calibri" w:eastAsia="Times New Roman" w:hAnsi="Calibri" w:cs="Calibri"/>
                <w:color w:val="000000"/>
                <w:sz w:val="20"/>
                <w:szCs w:val="20"/>
                <w:lang w:eastAsia="it-IT"/>
              </w:rPr>
              <w:t>SCRGG2022092</w:t>
            </w:r>
          </w:p>
        </w:tc>
        <w:tc>
          <w:tcPr>
            <w:tcW w:w="460" w:type="pct"/>
            <w:shd w:val="clear" w:color="auto" w:fill="auto"/>
            <w:noWrap/>
            <w:vAlign w:val="center"/>
            <w:hideMark/>
          </w:tcPr>
          <w:p w14:paraId="64E58CBB" w14:textId="0BAE075C"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Ancona</w:t>
            </w:r>
          </w:p>
        </w:tc>
        <w:tc>
          <w:tcPr>
            <w:tcW w:w="336" w:type="pct"/>
            <w:shd w:val="clear" w:color="auto" w:fill="auto"/>
            <w:noWrap/>
            <w:vAlign w:val="center"/>
            <w:hideMark/>
          </w:tcPr>
          <w:p w14:paraId="5554D2A0"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AN</w:t>
            </w:r>
          </w:p>
        </w:tc>
        <w:tc>
          <w:tcPr>
            <w:tcW w:w="329" w:type="pct"/>
            <w:shd w:val="clear" w:color="auto" w:fill="auto"/>
            <w:noWrap/>
            <w:vAlign w:val="center"/>
            <w:hideMark/>
          </w:tcPr>
          <w:p w14:paraId="32212529"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2</w:t>
            </w:r>
          </w:p>
        </w:tc>
        <w:tc>
          <w:tcPr>
            <w:tcW w:w="1007" w:type="pct"/>
            <w:shd w:val="clear" w:color="auto" w:fill="auto"/>
            <w:noWrap/>
            <w:vAlign w:val="center"/>
            <w:hideMark/>
          </w:tcPr>
          <w:p w14:paraId="3C9B51FD" w14:textId="77777777" w:rsidR="00B24BD5" w:rsidRPr="00F96972" w:rsidRDefault="00B24BD5" w:rsidP="00F96972">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Loreta Barbetti</w:t>
            </w:r>
          </w:p>
        </w:tc>
      </w:tr>
      <w:tr w:rsidR="00B24BD5" w:rsidRPr="00B24BD5" w14:paraId="34728B82" w14:textId="77777777" w:rsidTr="00B24BD5">
        <w:trPr>
          <w:trHeight w:val="20"/>
        </w:trPr>
        <w:tc>
          <w:tcPr>
            <w:tcW w:w="736" w:type="pct"/>
            <w:gridSpan w:val="2"/>
            <w:shd w:val="clear" w:color="auto" w:fill="auto"/>
            <w:noWrap/>
            <w:vAlign w:val="center"/>
            <w:hideMark/>
          </w:tcPr>
          <w:p w14:paraId="3F1CE9C6"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I.Ri.Fo.R. Ancona</w:t>
            </w:r>
          </w:p>
        </w:tc>
        <w:tc>
          <w:tcPr>
            <w:tcW w:w="1174" w:type="pct"/>
            <w:shd w:val="clear" w:color="auto" w:fill="auto"/>
            <w:noWrap/>
            <w:vAlign w:val="center"/>
            <w:hideMark/>
          </w:tcPr>
          <w:p w14:paraId="53412DB1"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Via Giacomo Leopardi, 5</w:t>
            </w:r>
          </w:p>
        </w:tc>
        <w:tc>
          <w:tcPr>
            <w:tcW w:w="958" w:type="pct"/>
            <w:vAlign w:val="center"/>
          </w:tcPr>
          <w:p w14:paraId="793E2DD3" w14:textId="2738EA44" w:rsidR="00B24BD5" w:rsidRPr="00B24BD5" w:rsidRDefault="00B24BD5" w:rsidP="00B24BD5">
            <w:pPr>
              <w:spacing w:after="0" w:line="240" w:lineRule="auto"/>
              <w:rPr>
                <w:rFonts w:eastAsia="Times New Roman" w:cstheme="minorHAnsi"/>
                <w:color w:val="000000"/>
                <w:sz w:val="20"/>
                <w:szCs w:val="20"/>
                <w:lang w:eastAsia="it-IT"/>
              </w:rPr>
            </w:pPr>
            <w:r w:rsidRPr="00B24BD5">
              <w:rPr>
                <w:rFonts w:ascii="Calibri" w:eastAsia="Times New Roman" w:hAnsi="Calibri" w:cs="Calibri"/>
                <w:color w:val="000000"/>
                <w:sz w:val="20"/>
                <w:szCs w:val="20"/>
                <w:lang w:eastAsia="it-IT"/>
              </w:rPr>
              <w:t>SCRGG2022093</w:t>
            </w:r>
          </w:p>
        </w:tc>
        <w:tc>
          <w:tcPr>
            <w:tcW w:w="460" w:type="pct"/>
            <w:shd w:val="clear" w:color="auto" w:fill="auto"/>
            <w:noWrap/>
            <w:vAlign w:val="center"/>
            <w:hideMark/>
          </w:tcPr>
          <w:p w14:paraId="0682B433" w14:textId="4457D975"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Ancona</w:t>
            </w:r>
          </w:p>
        </w:tc>
        <w:tc>
          <w:tcPr>
            <w:tcW w:w="336" w:type="pct"/>
            <w:shd w:val="clear" w:color="auto" w:fill="auto"/>
            <w:noWrap/>
            <w:vAlign w:val="center"/>
            <w:hideMark/>
          </w:tcPr>
          <w:p w14:paraId="5F47B449"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AN</w:t>
            </w:r>
          </w:p>
        </w:tc>
        <w:tc>
          <w:tcPr>
            <w:tcW w:w="329" w:type="pct"/>
            <w:shd w:val="clear" w:color="auto" w:fill="auto"/>
            <w:noWrap/>
            <w:vAlign w:val="center"/>
            <w:hideMark/>
          </w:tcPr>
          <w:p w14:paraId="5CDC315B" w14:textId="5973F4C4" w:rsidR="00B24BD5" w:rsidRPr="00F96972" w:rsidRDefault="00B24BD5" w:rsidP="00B24BD5">
            <w:pPr>
              <w:spacing w:after="0" w:line="240" w:lineRule="auto"/>
              <w:jc w:val="center"/>
              <w:rPr>
                <w:rFonts w:eastAsia="Times New Roman" w:cstheme="minorHAnsi"/>
                <w:color w:val="000000"/>
                <w:sz w:val="20"/>
                <w:szCs w:val="20"/>
                <w:lang w:eastAsia="it-IT"/>
              </w:rPr>
            </w:pPr>
            <w:r w:rsidRPr="00B24BD5">
              <w:rPr>
                <w:rFonts w:eastAsia="Times New Roman" w:cstheme="minorHAnsi"/>
                <w:color w:val="000000"/>
                <w:sz w:val="20"/>
                <w:szCs w:val="20"/>
                <w:lang w:eastAsia="it-IT"/>
              </w:rPr>
              <w:t>5</w:t>
            </w:r>
          </w:p>
        </w:tc>
        <w:tc>
          <w:tcPr>
            <w:tcW w:w="1007" w:type="pct"/>
            <w:shd w:val="clear" w:color="auto" w:fill="auto"/>
            <w:noWrap/>
            <w:vAlign w:val="center"/>
            <w:hideMark/>
          </w:tcPr>
          <w:p w14:paraId="065E4BED" w14:textId="03473A0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Andrea Cio</w:t>
            </w:r>
            <w:bookmarkStart w:id="0" w:name="_GoBack"/>
            <w:bookmarkEnd w:id="0"/>
            <w:r w:rsidRPr="00F96972">
              <w:rPr>
                <w:rFonts w:eastAsia="Times New Roman" w:cstheme="minorHAnsi"/>
                <w:color w:val="000000"/>
                <w:sz w:val="20"/>
                <w:szCs w:val="20"/>
                <w:lang w:eastAsia="it-IT"/>
              </w:rPr>
              <w:t xml:space="preserve">nna </w:t>
            </w:r>
            <w:r w:rsidRPr="00F96972">
              <w:rPr>
                <w:rFonts w:eastAsia="Times New Roman" w:cstheme="minorHAnsi"/>
                <w:color w:val="000000"/>
                <w:sz w:val="20"/>
                <w:szCs w:val="20"/>
                <w:lang w:eastAsia="it-IT"/>
              </w:rPr>
              <w:t xml:space="preserve">Frontini Sonia                                                                              </w:t>
            </w:r>
          </w:p>
        </w:tc>
      </w:tr>
      <w:tr w:rsidR="00B24BD5" w:rsidRPr="00B24BD5" w14:paraId="0870A630" w14:textId="77777777" w:rsidTr="00B24BD5">
        <w:trPr>
          <w:trHeight w:val="20"/>
        </w:trPr>
        <w:tc>
          <w:tcPr>
            <w:tcW w:w="736" w:type="pct"/>
            <w:gridSpan w:val="2"/>
            <w:shd w:val="clear" w:color="auto" w:fill="auto"/>
            <w:noWrap/>
            <w:vAlign w:val="center"/>
            <w:hideMark/>
          </w:tcPr>
          <w:p w14:paraId="57438728"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I.Ri.Fo.R. Ascoli Piceno</w:t>
            </w:r>
          </w:p>
        </w:tc>
        <w:tc>
          <w:tcPr>
            <w:tcW w:w="1174" w:type="pct"/>
            <w:shd w:val="clear" w:color="auto" w:fill="auto"/>
            <w:noWrap/>
            <w:vAlign w:val="center"/>
            <w:hideMark/>
          </w:tcPr>
          <w:p w14:paraId="54A4FF78"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Via Copernico, 8</w:t>
            </w:r>
          </w:p>
        </w:tc>
        <w:tc>
          <w:tcPr>
            <w:tcW w:w="958" w:type="pct"/>
            <w:vAlign w:val="center"/>
          </w:tcPr>
          <w:p w14:paraId="1FDF7792" w14:textId="52ABE963" w:rsidR="00B24BD5" w:rsidRPr="00B24BD5" w:rsidRDefault="00B24BD5" w:rsidP="00B24BD5">
            <w:pPr>
              <w:spacing w:after="0" w:line="240" w:lineRule="auto"/>
              <w:rPr>
                <w:rFonts w:eastAsia="Times New Roman" w:cstheme="minorHAnsi"/>
                <w:color w:val="000000"/>
                <w:sz w:val="20"/>
                <w:szCs w:val="20"/>
                <w:lang w:eastAsia="it-IT"/>
              </w:rPr>
            </w:pPr>
            <w:r w:rsidRPr="00B24BD5">
              <w:rPr>
                <w:rFonts w:ascii="Calibri" w:eastAsia="Times New Roman" w:hAnsi="Calibri" w:cs="Calibri"/>
                <w:color w:val="000000"/>
                <w:sz w:val="20"/>
                <w:szCs w:val="20"/>
                <w:lang w:eastAsia="it-IT"/>
              </w:rPr>
              <w:t>SCRGG2022094</w:t>
            </w:r>
          </w:p>
        </w:tc>
        <w:tc>
          <w:tcPr>
            <w:tcW w:w="460" w:type="pct"/>
            <w:shd w:val="clear" w:color="auto" w:fill="auto"/>
            <w:noWrap/>
            <w:vAlign w:val="center"/>
            <w:hideMark/>
          </w:tcPr>
          <w:p w14:paraId="58E974AF" w14:textId="6A502670"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Ascoli Piceno</w:t>
            </w:r>
          </w:p>
        </w:tc>
        <w:tc>
          <w:tcPr>
            <w:tcW w:w="336" w:type="pct"/>
            <w:shd w:val="clear" w:color="auto" w:fill="auto"/>
            <w:noWrap/>
            <w:vAlign w:val="center"/>
            <w:hideMark/>
          </w:tcPr>
          <w:p w14:paraId="0F2E5277"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AP</w:t>
            </w:r>
          </w:p>
        </w:tc>
        <w:tc>
          <w:tcPr>
            <w:tcW w:w="329" w:type="pct"/>
            <w:shd w:val="clear" w:color="auto" w:fill="auto"/>
            <w:noWrap/>
            <w:vAlign w:val="center"/>
            <w:hideMark/>
          </w:tcPr>
          <w:p w14:paraId="7F1E607D" w14:textId="1DDD7F64" w:rsidR="00B24BD5" w:rsidRPr="00F96972" w:rsidRDefault="00B24BD5" w:rsidP="00B24BD5">
            <w:pPr>
              <w:spacing w:after="0" w:line="240" w:lineRule="auto"/>
              <w:jc w:val="center"/>
              <w:rPr>
                <w:rFonts w:eastAsia="Times New Roman" w:cstheme="minorHAnsi"/>
                <w:color w:val="000000"/>
                <w:sz w:val="20"/>
                <w:szCs w:val="20"/>
                <w:lang w:eastAsia="it-IT"/>
              </w:rPr>
            </w:pPr>
            <w:r w:rsidRPr="00B24BD5">
              <w:rPr>
                <w:rFonts w:eastAsia="Times New Roman" w:cstheme="minorHAnsi"/>
                <w:color w:val="000000"/>
                <w:sz w:val="20"/>
                <w:szCs w:val="20"/>
                <w:lang w:eastAsia="it-IT"/>
              </w:rPr>
              <w:t>5</w:t>
            </w:r>
          </w:p>
        </w:tc>
        <w:tc>
          <w:tcPr>
            <w:tcW w:w="1007" w:type="pct"/>
            <w:shd w:val="clear" w:color="auto" w:fill="auto"/>
            <w:noWrap/>
            <w:vAlign w:val="center"/>
            <w:hideMark/>
          </w:tcPr>
          <w:p w14:paraId="706B3828" w14:textId="77777777" w:rsidR="00B24BD5" w:rsidRDefault="00B24BD5" w:rsidP="00F96972">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 xml:space="preserve">Valentini Erika </w:t>
            </w:r>
          </w:p>
          <w:p w14:paraId="4B68A3A1" w14:textId="5C5650BD" w:rsidR="00B24BD5" w:rsidRPr="00F96972" w:rsidRDefault="00B24BD5" w:rsidP="00F96972">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Anna Camilla Marano</w:t>
            </w:r>
          </w:p>
        </w:tc>
      </w:tr>
      <w:tr w:rsidR="00B24BD5" w:rsidRPr="00B24BD5" w14:paraId="32138148" w14:textId="77777777" w:rsidTr="00B24BD5">
        <w:trPr>
          <w:trHeight w:val="20"/>
        </w:trPr>
        <w:tc>
          <w:tcPr>
            <w:tcW w:w="736" w:type="pct"/>
            <w:gridSpan w:val="2"/>
            <w:shd w:val="clear" w:color="auto" w:fill="auto"/>
            <w:noWrap/>
            <w:vAlign w:val="center"/>
            <w:hideMark/>
          </w:tcPr>
          <w:p w14:paraId="102C55B0"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I.Ri.Fo.R. Fermo</w:t>
            </w:r>
          </w:p>
        </w:tc>
        <w:tc>
          <w:tcPr>
            <w:tcW w:w="1174" w:type="pct"/>
            <w:shd w:val="clear" w:color="auto" w:fill="auto"/>
            <w:noWrap/>
            <w:vAlign w:val="center"/>
            <w:hideMark/>
          </w:tcPr>
          <w:p w14:paraId="0FE005BA"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Via del Bastione, 3</w:t>
            </w:r>
          </w:p>
        </w:tc>
        <w:tc>
          <w:tcPr>
            <w:tcW w:w="958" w:type="pct"/>
            <w:vAlign w:val="center"/>
          </w:tcPr>
          <w:p w14:paraId="77749298" w14:textId="103516D4" w:rsidR="00B24BD5" w:rsidRPr="00B24BD5" w:rsidRDefault="00B24BD5" w:rsidP="00B24BD5">
            <w:pPr>
              <w:spacing w:after="0" w:line="240" w:lineRule="auto"/>
              <w:rPr>
                <w:rFonts w:eastAsia="Times New Roman" w:cstheme="minorHAnsi"/>
                <w:color w:val="000000"/>
                <w:sz w:val="20"/>
                <w:szCs w:val="20"/>
                <w:lang w:eastAsia="it-IT"/>
              </w:rPr>
            </w:pPr>
            <w:r w:rsidRPr="00B24BD5">
              <w:rPr>
                <w:rFonts w:ascii="Calibri" w:eastAsia="Times New Roman" w:hAnsi="Calibri" w:cs="Calibri"/>
                <w:color w:val="000000"/>
                <w:sz w:val="20"/>
                <w:szCs w:val="20"/>
                <w:lang w:eastAsia="it-IT"/>
              </w:rPr>
              <w:t>SCRGG2022095</w:t>
            </w:r>
          </w:p>
        </w:tc>
        <w:tc>
          <w:tcPr>
            <w:tcW w:w="460" w:type="pct"/>
            <w:shd w:val="clear" w:color="auto" w:fill="auto"/>
            <w:noWrap/>
            <w:vAlign w:val="center"/>
            <w:hideMark/>
          </w:tcPr>
          <w:p w14:paraId="20485A4F" w14:textId="4EBE594C"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Fermo</w:t>
            </w:r>
          </w:p>
        </w:tc>
        <w:tc>
          <w:tcPr>
            <w:tcW w:w="336" w:type="pct"/>
            <w:shd w:val="clear" w:color="auto" w:fill="auto"/>
            <w:noWrap/>
            <w:vAlign w:val="center"/>
            <w:hideMark/>
          </w:tcPr>
          <w:p w14:paraId="12BD42D9"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FM</w:t>
            </w:r>
          </w:p>
        </w:tc>
        <w:tc>
          <w:tcPr>
            <w:tcW w:w="329" w:type="pct"/>
            <w:shd w:val="clear" w:color="auto" w:fill="auto"/>
            <w:noWrap/>
            <w:vAlign w:val="center"/>
            <w:hideMark/>
          </w:tcPr>
          <w:p w14:paraId="01BA3083"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4</w:t>
            </w:r>
          </w:p>
        </w:tc>
        <w:tc>
          <w:tcPr>
            <w:tcW w:w="1007" w:type="pct"/>
            <w:shd w:val="clear" w:color="auto" w:fill="auto"/>
            <w:noWrap/>
            <w:vAlign w:val="center"/>
            <w:hideMark/>
          </w:tcPr>
          <w:p w14:paraId="5EE3D579" w14:textId="77777777" w:rsidR="00B24BD5" w:rsidRPr="00F96972" w:rsidRDefault="00B24BD5" w:rsidP="00F96972">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Andrelli Maruska</w:t>
            </w:r>
          </w:p>
        </w:tc>
      </w:tr>
      <w:tr w:rsidR="00B24BD5" w:rsidRPr="00B24BD5" w14:paraId="658AFA16" w14:textId="77777777" w:rsidTr="00B24BD5">
        <w:trPr>
          <w:trHeight w:val="20"/>
        </w:trPr>
        <w:tc>
          <w:tcPr>
            <w:tcW w:w="736" w:type="pct"/>
            <w:gridSpan w:val="2"/>
            <w:shd w:val="clear" w:color="auto" w:fill="auto"/>
            <w:vAlign w:val="center"/>
            <w:hideMark/>
          </w:tcPr>
          <w:p w14:paraId="315371A3"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I.Ri.Fo.R. Macerata</w:t>
            </w:r>
          </w:p>
        </w:tc>
        <w:tc>
          <w:tcPr>
            <w:tcW w:w="1174" w:type="pct"/>
            <w:shd w:val="clear" w:color="auto" w:fill="auto"/>
            <w:noWrap/>
            <w:vAlign w:val="center"/>
            <w:hideMark/>
          </w:tcPr>
          <w:p w14:paraId="693B42D1"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Via Lauro Rossi, 59</w:t>
            </w:r>
          </w:p>
        </w:tc>
        <w:tc>
          <w:tcPr>
            <w:tcW w:w="958" w:type="pct"/>
            <w:vAlign w:val="center"/>
          </w:tcPr>
          <w:p w14:paraId="0FD443F4" w14:textId="79C0E024" w:rsidR="00B24BD5" w:rsidRPr="00B24BD5" w:rsidRDefault="00B24BD5" w:rsidP="00B24BD5">
            <w:pPr>
              <w:spacing w:after="0" w:line="240" w:lineRule="auto"/>
              <w:rPr>
                <w:rFonts w:eastAsia="Times New Roman" w:cstheme="minorHAnsi"/>
                <w:color w:val="000000"/>
                <w:sz w:val="20"/>
                <w:szCs w:val="20"/>
                <w:lang w:eastAsia="it-IT"/>
              </w:rPr>
            </w:pPr>
            <w:r w:rsidRPr="00B24BD5">
              <w:rPr>
                <w:rFonts w:ascii="Calibri" w:eastAsia="Times New Roman" w:hAnsi="Calibri" w:cs="Calibri"/>
                <w:color w:val="000000"/>
                <w:sz w:val="20"/>
                <w:szCs w:val="20"/>
                <w:lang w:eastAsia="it-IT"/>
              </w:rPr>
              <w:t>SCRGG2022096</w:t>
            </w:r>
          </w:p>
        </w:tc>
        <w:tc>
          <w:tcPr>
            <w:tcW w:w="460" w:type="pct"/>
            <w:shd w:val="clear" w:color="auto" w:fill="auto"/>
            <w:noWrap/>
            <w:vAlign w:val="center"/>
            <w:hideMark/>
          </w:tcPr>
          <w:p w14:paraId="217F4C81" w14:textId="4E28D731"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Macerata</w:t>
            </w:r>
          </w:p>
        </w:tc>
        <w:tc>
          <w:tcPr>
            <w:tcW w:w="336" w:type="pct"/>
            <w:shd w:val="clear" w:color="auto" w:fill="auto"/>
            <w:vAlign w:val="center"/>
            <w:hideMark/>
          </w:tcPr>
          <w:p w14:paraId="2BA6BF04"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MC</w:t>
            </w:r>
          </w:p>
        </w:tc>
        <w:tc>
          <w:tcPr>
            <w:tcW w:w="329" w:type="pct"/>
            <w:shd w:val="clear" w:color="auto" w:fill="auto"/>
            <w:vAlign w:val="center"/>
            <w:hideMark/>
          </w:tcPr>
          <w:p w14:paraId="36FAC13D"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1</w:t>
            </w:r>
          </w:p>
        </w:tc>
        <w:tc>
          <w:tcPr>
            <w:tcW w:w="1007" w:type="pct"/>
            <w:shd w:val="clear" w:color="auto" w:fill="auto"/>
            <w:noWrap/>
            <w:vAlign w:val="center"/>
            <w:hideMark/>
          </w:tcPr>
          <w:p w14:paraId="4CD41142" w14:textId="77777777" w:rsidR="00B24BD5" w:rsidRPr="00F96972" w:rsidRDefault="00B24BD5" w:rsidP="00F96972">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Giampieri Bruna</w:t>
            </w:r>
          </w:p>
        </w:tc>
      </w:tr>
      <w:tr w:rsidR="00B24BD5" w:rsidRPr="00B24BD5" w14:paraId="203FD7F7" w14:textId="77777777" w:rsidTr="00B24BD5">
        <w:trPr>
          <w:trHeight w:val="20"/>
        </w:trPr>
        <w:tc>
          <w:tcPr>
            <w:tcW w:w="736" w:type="pct"/>
            <w:gridSpan w:val="2"/>
            <w:shd w:val="clear" w:color="auto" w:fill="auto"/>
            <w:noWrap/>
            <w:vAlign w:val="center"/>
            <w:hideMark/>
          </w:tcPr>
          <w:p w14:paraId="1FA90851"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I.Ri.Fo.R. Pesaro</w:t>
            </w:r>
          </w:p>
        </w:tc>
        <w:tc>
          <w:tcPr>
            <w:tcW w:w="1174" w:type="pct"/>
            <w:shd w:val="clear" w:color="auto" w:fill="auto"/>
            <w:noWrap/>
            <w:vAlign w:val="center"/>
            <w:hideMark/>
          </w:tcPr>
          <w:p w14:paraId="32B0DB9A"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Via Vincenzo Rossi, 75</w:t>
            </w:r>
          </w:p>
        </w:tc>
        <w:tc>
          <w:tcPr>
            <w:tcW w:w="958" w:type="pct"/>
            <w:vAlign w:val="center"/>
          </w:tcPr>
          <w:p w14:paraId="6A8DD252" w14:textId="092CAB04" w:rsidR="00B24BD5" w:rsidRPr="00B24BD5" w:rsidRDefault="00B24BD5" w:rsidP="00B24BD5">
            <w:pPr>
              <w:spacing w:after="0" w:line="240" w:lineRule="auto"/>
              <w:rPr>
                <w:rFonts w:eastAsia="Times New Roman" w:cstheme="minorHAnsi"/>
                <w:color w:val="000000"/>
                <w:sz w:val="20"/>
                <w:szCs w:val="20"/>
                <w:lang w:eastAsia="it-IT"/>
              </w:rPr>
            </w:pPr>
            <w:r w:rsidRPr="00B24BD5">
              <w:rPr>
                <w:rFonts w:ascii="Calibri" w:eastAsia="Times New Roman" w:hAnsi="Calibri" w:cs="Calibri"/>
                <w:color w:val="000000"/>
                <w:sz w:val="20"/>
                <w:szCs w:val="20"/>
                <w:lang w:eastAsia="it-IT"/>
              </w:rPr>
              <w:t>SCRGG2022097</w:t>
            </w:r>
          </w:p>
        </w:tc>
        <w:tc>
          <w:tcPr>
            <w:tcW w:w="460" w:type="pct"/>
            <w:shd w:val="clear" w:color="auto" w:fill="auto"/>
            <w:noWrap/>
            <w:vAlign w:val="center"/>
            <w:hideMark/>
          </w:tcPr>
          <w:p w14:paraId="45E5640F" w14:textId="5D3F9040"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Pesaro</w:t>
            </w:r>
          </w:p>
        </w:tc>
        <w:tc>
          <w:tcPr>
            <w:tcW w:w="336" w:type="pct"/>
            <w:shd w:val="clear" w:color="auto" w:fill="auto"/>
            <w:noWrap/>
            <w:vAlign w:val="center"/>
            <w:hideMark/>
          </w:tcPr>
          <w:p w14:paraId="0C3C675F"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PU</w:t>
            </w:r>
          </w:p>
        </w:tc>
        <w:tc>
          <w:tcPr>
            <w:tcW w:w="329" w:type="pct"/>
            <w:shd w:val="clear" w:color="auto" w:fill="auto"/>
            <w:noWrap/>
            <w:vAlign w:val="center"/>
            <w:hideMark/>
          </w:tcPr>
          <w:p w14:paraId="04566BC6"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4</w:t>
            </w:r>
          </w:p>
        </w:tc>
        <w:tc>
          <w:tcPr>
            <w:tcW w:w="1007" w:type="pct"/>
            <w:shd w:val="clear" w:color="auto" w:fill="auto"/>
            <w:noWrap/>
            <w:vAlign w:val="center"/>
            <w:hideMark/>
          </w:tcPr>
          <w:p w14:paraId="0271509E" w14:textId="77777777" w:rsidR="00B24BD5" w:rsidRPr="00F96972" w:rsidRDefault="00B24BD5" w:rsidP="00F96972">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Lazzeri Eleonora</w:t>
            </w:r>
          </w:p>
        </w:tc>
      </w:tr>
      <w:tr w:rsidR="00B24BD5" w:rsidRPr="00B24BD5" w14:paraId="7C55B37C" w14:textId="77777777" w:rsidTr="00B24BD5">
        <w:trPr>
          <w:trHeight w:val="20"/>
        </w:trPr>
        <w:tc>
          <w:tcPr>
            <w:tcW w:w="736" w:type="pct"/>
            <w:gridSpan w:val="2"/>
            <w:shd w:val="clear" w:color="auto" w:fill="auto"/>
            <w:noWrap/>
            <w:vAlign w:val="center"/>
            <w:hideMark/>
          </w:tcPr>
          <w:p w14:paraId="4C4CEBE8"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I.Ri.Fo.R. Fano</w:t>
            </w:r>
          </w:p>
        </w:tc>
        <w:tc>
          <w:tcPr>
            <w:tcW w:w="1174" w:type="pct"/>
            <w:shd w:val="clear" w:color="auto" w:fill="auto"/>
            <w:noWrap/>
            <w:vAlign w:val="center"/>
            <w:hideMark/>
          </w:tcPr>
          <w:p w14:paraId="3E030091"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 xml:space="preserve">Via </w:t>
            </w:r>
            <w:proofErr w:type="spellStart"/>
            <w:r w:rsidRPr="00F96972">
              <w:rPr>
                <w:rFonts w:eastAsia="Times New Roman" w:cstheme="minorHAnsi"/>
                <w:color w:val="000000"/>
                <w:sz w:val="20"/>
                <w:szCs w:val="20"/>
                <w:lang w:eastAsia="it-IT"/>
              </w:rPr>
              <w:t>Alavolini</w:t>
            </w:r>
            <w:proofErr w:type="spellEnd"/>
            <w:r w:rsidRPr="00F96972">
              <w:rPr>
                <w:rFonts w:eastAsia="Times New Roman" w:cstheme="minorHAnsi"/>
                <w:color w:val="000000"/>
                <w:sz w:val="20"/>
                <w:szCs w:val="20"/>
                <w:lang w:eastAsia="it-IT"/>
              </w:rPr>
              <w:t>, 11</w:t>
            </w:r>
          </w:p>
        </w:tc>
        <w:tc>
          <w:tcPr>
            <w:tcW w:w="958" w:type="pct"/>
            <w:vAlign w:val="center"/>
          </w:tcPr>
          <w:p w14:paraId="3D1B45C9" w14:textId="4CB44F0F" w:rsidR="00B24BD5" w:rsidRPr="00B24BD5" w:rsidRDefault="00B24BD5" w:rsidP="00B24BD5">
            <w:pPr>
              <w:spacing w:after="0" w:line="240" w:lineRule="auto"/>
              <w:rPr>
                <w:rFonts w:eastAsia="Times New Roman" w:cstheme="minorHAnsi"/>
                <w:color w:val="000000"/>
                <w:sz w:val="20"/>
                <w:szCs w:val="20"/>
                <w:lang w:eastAsia="it-IT"/>
              </w:rPr>
            </w:pPr>
            <w:r w:rsidRPr="00B24BD5">
              <w:rPr>
                <w:rFonts w:ascii="Calibri" w:eastAsia="Times New Roman" w:hAnsi="Calibri" w:cs="Calibri"/>
                <w:color w:val="000000"/>
                <w:sz w:val="20"/>
                <w:szCs w:val="20"/>
                <w:lang w:eastAsia="it-IT"/>
              </w:rPr>
              <w:t>SCRGG2022098</w:t>
            </w:r>
          </w:p>
        </w:tc>
        <w:tc>
          <w:tcPr>
            <w:tcW w:w="460" w:type="pct"/>
            <w:shd w:val="clear" w:color="auto" w:fill="auto"/>
            <w:noWrap/>
            <w:vAlign w:val="center"/>
            <w:hideMark/>
          </w:tcPr>
          <w:p w14:paraId="143999FD" w14:textId="5DCA8348"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Fano</w:t>
            </w:r>
          </w:p>
        </w:tc>
        <w:tc>
          <w:tcPr>
            <w:tcW w:w="336" w:type="pct"/>
            <w:shd w:val="clear" w:color="auto" w:fill="auto"/>
            <w:noWrap/>
            <w:vAlign w:val="center"/>
            <w:hideMark/>
          </w:tcPr>
          <w:p w14:paraId="00D53430"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PU</w:t>
            </w:r>
          </w:p>
        </w:tc>
        <w:tc>
          <w:tcPr>
            <w:tcW w:w="329" w:type="pct"/>
            <w:shd w:val="clear" w:color="auto" w:fill="auto"/>
            <w:noWrap/>
            <w:vAlign w:val="center"/>
            <w:hideMark/>
          </w:tcPr>
          <w:p w14:paraId="0E3FCE89"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2</w:t>
            </w:r>
          </w:p>
        </w:tc>
        <w:tc>
          <w:tcPr>
            <w:tcW w:w="1007" w:type="pct"/>
            <w:shd w:val="clear" w:color="auto" w:fill="auto"/>
            <w:noWrap/>
            <w:vAlign w:val="center"/>
            <w:hideMark/>
          </w:tcPr>
          <w:p w14:paraId="40E320FB" w14:textId="77777777" w:rsidR="00B24BD5" w:rsidRPr="00F96972" w:rsidRDefault="00B24BD5" w:rsidP="00F96972">
            <w:pPr>
              <w:spacing w:after="0" w:line="240" w:lineRule="auto"/>
              <w:rPr>
                <w:rFonts w:eastAsia="Times New Roman" w:cstheme="minorHAnsi"/>
                <w:color w:val="000000"/>
                <w:sz w:val="20"/>
                <w:szCs w:val="20"/>
                <w:lang w:eastAsia="it-IT"/>
              </w:rPr>
            </w:pPr>
            <w:proofErr w:type="spellStart"/>
            <w:r w:rsidRPr="00F96972">
              <w:rPr>
                <w:rFonts w:eastAsia="Times New Roman" w:cstheme="minorHAnsi"/>
                <w:color w:val="000000"/>
                <w:sz w:val="20"/>
                <w:szCs w:val="20"/>
                <w:lang w:eastAsia="it-IT"/>
              </w:rPr>
              <w:t>Bibbo'</w:t>
            </w:r>
            <w:proofErr w:type="spellEnd"/>
            <w:r w:rsidRPr="00F96972">
              <w:rPr>
                <w:rFonts w:eastAsia="Times New Roman" w:cstheme="minorHAnsi"/>
                <w:color w:val="000000"/>
                <w:sz w:val="20"/>
                <w:szCs w:val="20"/>
                <w:lang w:eastAsia="it-IT"/>
              </w:rPr>
              <w:t xml:space="preserve"> Natalina</w:t>
            </w:r>
          </w:p>
        </w:tc>
      </w:tr>
      <w:tr w:rsidR="00B24BD5" w:rsidRPr="00B24BD5" w14:paraId="57894325" w14:textId="77777777" w:rsidTr="00B24BD5">
        <w:trPr>
          <w:trHeight w:val="20"/>
        </w:trPr>
        <w:tc>
          <w:tcPr>
            <w:tcW w:w="736" w:type="pct"/>
            <w:gridSpan w:val="2"/>
            <w:shd w:val="clear" w:color="auto" w:fill="auto"/>
            <w:noWrap/>
            <w:vAlign w:val="center"/>
            <w:hideMark/>
          </w:tcPr>
          <w:p w14:paraId="7ED3A2B1"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I.Ri.Fo.R. Urbania</w:t>
            </w:r>
          </w:p>
        </w:tc>
        <w:tc>
          <w:tcPr>
            <w:tcW w:w="1174" w:type="pct"/>
            <w:shd w:val="clear" w:color="auto" w:fill="auto"/>
            <w:noWrap/>
            <w:vAlign w:val="center"/>
            <w:hideMark/>
          </w:tcPr>
          <w:p w14:paraId="181549E1" w14:textId="77777777"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Corso Vittorio Emanuele c/o Biblioteca Comunale</w:t>
            </w:r>
          </w:p>
        </w:tc>
        <w:tc>
          <w:tcPr>
            <w:tcW w:w="958" w:type="pct"/>
            <w:vAlign w:val="center"/>
          </w:tcPr>
          <w:p w14:paraId="71A0B257" w14:textId="44ACD85F" w:rsidR="00B24BD5" w:rsidRPr="00B24BD5" w:rsidRDefault="00B24BD5" w:rsidP="00B24BD5">
            <w:pPr>
              <w:spacing w:after="0" w:line="240" w:lineRule="auto"/>
              <w:rPr>
                <w:rFonts w:eastAsia="Times New Roman" w:cstheme="minorHAnsi"/>
                <w:color w:val="000000"/>
                <w:sz w:val="20"/>
                <w:szCs w:val="20"/>
                <w:lang w:eastAsia="it-IT"/>
              </w:rPr>
            </w:pPr>
            <w:r w:rsidRPr="00B24BD5">
              <w:rPr>
                <w:rFonts w:ascii="Calibri" w:eastAsia="Times New Roman" w:hAnsi="Calibri" w:cs="Calibri"/>
                <w:color w:val="000000"/>
                <w:sz w:val="20"/>
                <w:szCs w:val="20"/>
                <w:lang w:eastAsia="it-IT"/>
              </w:rPr>
              <w:t>SCRGG2022099</w:t>
            </w:r>
          </w:p>
        </w:tc>
        <w:tc>
          <w:tcPr>
            <w:tcW w:w="460" w:type="pct"/>
            <w:shd w:val="clear" w:color="auto" w:fill="auto"/>
            <w:noWrap/>
            <w:vAlign w:val="center"/>
            <w:hideMark/>
          </w:tcPr>
          <w:p w14:paraId="03BFEDAC" w14:textId="5A5107AF" w:rsidR="00B24BD5" w:rsidRPr="00F96972" w:rsidRDefault="00B24BD5" w:rsidP="00B24BD5">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Urbania</w:t>
            </w:r>
          </w:p>
        </w:tc>
        <w:tc>
          <w:tcPr>
            <w:tcW w:w="336" w:type="pct"/>
            <w:shd w:val="clear" w:color="auto" w:fill="auto"/>
            <w:noWrap/>
            <w:vAlign w:val="center"/>
            <w:hideMark/>
          </w:tcPr>
          <w:p w14:paraId="750D840C"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PU</w:t>
            </w:r>
          </w:p>
        </w:tc>
        <w:tc>
          <w:tcPr>
            <w:tcW w:w="329" w:type="pct"/>
            <w:shd w:val="clear" w:color="auto" w:fill="auto"/>
            <w:noWrap/>
            <w:vAlign w:val="center"/>
            <w:hideMark/>
          </w:tcPr>
          <w:p w14:paraId="228FB2C7" w14:textId="77777777" w:rsidR="00B24BD5" w:rsidRPr="00F96972" w:rsidRDefault="00B24BD5" w:rsidP="00B24BD5">
            <w:pPr>
              <w:spacing w:after="0" w:line="240" w:lineRule="auto"/>
              <w:jc w:val="center"/>
              <w:rPr>
                <w:rFonts w:eastAsia="Times New Roman" w:cstheme="minorHAnsi"/>
                <w:color w:val="000000"/>
                <w:sz w:val="20"/>
                <w:szCs w:val="20"/>
                <w:lang w:eastAsia="it-IT"/>
              </w:rPr>
            </w:pPr>
            <w:r w:rsidRPr="00F96972">
              <w:rPr>
                <w:rFonts w:eastAsia="Times New Roman" w:cstheme="minorHAnsi"/>
                <w:color w:val="000000"/>
                <w:sz w:val="20"/>
                <w:szCs w:val="20"/>
                <w:lang w:eastAsia="it-IT"/>
              </w:rPr>
              <w:t>2</w:t>
            </w:r>
          </w:p>
        </w:tc>
        <w:tc>
          <w:tcPr>
            <w:tcW w:w="1007" w:type="pct"/>
            <w:shd w:val="clear" w:color="auto" w:fill="auto"/>
            <w:noWrap/>
            <w:vAlign w:val="center"/>
            <w:hideMark/>
          </w:tcPr>
          <w:p w14:paraId="7DCA3DDA" w14:textId="77777777" w:rsidR="00B24BD5" w:rsidRPr="00F96972" w:rsidRDefault="00B24BD5" w:rsidP="00F96972">
            <w:pPr>
              <w:spacing w:after="0" w:line="240" w:lineRule="auto"/>
              <w:rPr>
                <w:rFonts w:eastAsia="Times New Roman" w:cstheme="minorHAnsi"/>
                <w:color w:val="000000"/>
                <w:sz w:val="20"/>
                <w:szCs w:val="20"/>
                <w:lang w:eastAsia="it-IT"/>
              </w:rPr>
            </w:pPr>
            <w:r w:rsidRPr="00F96972">
              <w:rPr>
                <w:rFonts w:eastAsia="Times New Roman" w:cstheme="minorHAnsi"/>
                <w:color w:val="000000"/>
                <w:sz w:val="20"/>
                <w:szCs w:val="20"/>
                <w:lang w:eastAsia="it-IT"/>
              </w:rPr>
              <w:t>Feduzi Michela</w:t>
            </w:r>
          </w:p>
        </w:tc>
      </w:tr>
      <w:tr w:rsidR="00B24BD5" w:rsidRPr="00B24BD5" w14:paraId="30EC9EBD" w14:textId="77777777" w:rsidTr="00B24BD5">
        <w:trPr>
          <w:trHeight w:val="20"/>
        </w:trPr>
        <w:tc>
          <w:tcPr>
            <w:tcW w:w="460" w:type="pct"/>
          </w:tcPr>
          <w:p w14:paraId="7A253703" w14:textId="77777777" w:rsidR="00B24BD5" w:rsidRPr="00B24BD5" w:rsidRDefault="00B24BD5" w:rsidP="00F96972">
            <w:pPr>
              <w:spacing w:after="0" w:line="240" w:lineRule="auto"/>
              <w:jc w:val="right"/>
              <w:rPr>
                <w:rFonts w:eastAsia="Times New Roman" w:cstheme="minorHAnsi"/>
                <w:b/>
                <w:i/>
                <w:color w:val="000000"/>
                <w:sz w:val="20"/>
                <w:szCs w:val="20"/>
                <w:lang w:eastAsia="it-IT"/>
              </w:rPr>
            </w:pPr>
          </w:p>
        </w:tc>
        <w:tc>
          <w:tcPr>
            <w:tcW w:w="3204" w:type="pct"/>
            <w:gridSpan w:val="5"/>
            <w:shd w:val="clear" w:color="auto" w:fill="auto"/>
            <w:noWrap/>
            <w:vAlign w:val="center"/>
          </w:tcPr>
          <w:p w14:paraId="2AEE7241" w14:textId="3CE6B7C8" w:rsidR="00B24BD5" w:rsidRPr="00B24BD5" w:rsidRDefault="00B24BD5" w:rsidP="00F96972">
            <w:pPr>
              <w:spacing w:after="0" w:line="240" w:lineRule="auto"/>
              <w:jc w:val="right"/>
              <w:rPr>
                <w:rFonts w:eastAsia="Times New Roman" w:cstheme="minorHAnsi"/>
                <w:b/>
                <w:i/>
                <w:color w:val="000000"/>
                <w:sz w:val="20"/>
                <w:szCs w:val="20"/>
                <w:lang w:eastAsia="it-IT"/>
              </w:rPr>
            </w:pPr>
            <w:r w:rsidRPr="00B24BD5">
              <w:rPr>
                <w:rFonts w:eastAsia="Times New Roman" w:cstheme="minorHAnsi"/>
                <w:b/>
                <w:i/>
                <w:color w:val="000000"/>
                <w:sz w:val="20"/>
                <w:szCs w:val="20"/>
                <w:lang w:eastAsia="it-IT"/>
              </w:rPr>
              <w:t>Numero totale operatori</w:t>
            </w:r>
          </w:p>
        </w:tc>
        <w:tc>
          <w:tcPr>
            <w:tcW w:w="329" w:type="pct"/>
            <w:shd w:val="clear" w:color="auto" w:fill="auto"/>
            <w:noWrap/>
            <w:vAlign w:val="center"/>
          </w:tcPr>
          <w:p w14:paraId="18A1E847" w14:textId="00F96180" w:rsidR="00B24BD5" w:rsidRPr="00B24BD5" w:rsidRDefault="00B24BD5" w:rsidP="00F96972">
            <w:pPr>
              <w:spacing w:after="0" w:line="240" w:lineRule="auto"/>
              <w:jc w:val="right"/>
              <w:rPr>
                <w:rFonts w:eastAsia="Times New Roman" w:cstheme="minorHAnsi"/>
                <w:b/>
                <w:i/>
                <w:color w:val="000000"/>
                <w:sz w:val="20"/>
                <w:szCs w:val="20"/>
                <w:lang w:eastAsia="it-IT"/>
              </w:rPr>
            </w:pPr>
            <w:r w:rsidRPr="00B24BD5">
              <w:rPr>
                <w:rFonts w:eastAsia="Times New Roman" w:cstheme="minorHAnsi"/>
                <w:b/>
                <w:i/>
                <w:color w:val="000000"/>
                <w:sz w:val="20"/>
                <w:szCs w:val="20"/>
                <w:lang w:eastAsia="it-IT"/>
              </w:rPr>
              <w:fldChar w:fldCharType="begin"/>
            </w:r>
            <w:r w:rsidRPr="00B24BD5">
              <w:rPr>
                <w:rFonts w:eastAsia="Times New Roman" w:cstheme="minorHAnsi"/>
                <w:b/>
                <w:i/>
                <w:color w:val="000000"/>
                <w:sz w:val="20"/>
                <w:szCs w:val="20"/>
                <w:lang w:eastAsia="it-IT"/>
              </w:rPr>
              <w:instrText xml:space="preserve"> =SUM(ABOVE) </w:instrText>
            </w:r>
            <w:r w:rsidRPr="00B24BD5">
              <w:rPr>
                <w:rFonts w:eastAsia="Times New Roman" w:cstheme="minorHAnsi"/>
                <w:b/>
                <w:i/>
                <w:color w:val="000000"/>
                <w:sz w:val="20"/>
                <w:szCs w:val="20"/>
                <w:lang w:eastAsia="it-IT"/>
              </w:rPr>
              <w:fldChar w:fldCharType="separate"/>
            </w:r>
            <w:r w:rsidRPr="00B24BD5">
              <w:rPr>
                <w:rFonts w:eastAsia="Times New Roman" w:cstheme="minorHAnsi"/>
                <w:b/>
                <w:i/>
                <w:noProof/>
                <w:color w:val="000000"/>
                <w:sz w:val="20"/>
                <w:szCs w:val="20"/>
                <w:lang w:eastAsia="it-IT"/>
              </w:rPr>
              <w:t>25</w:t>
            </w:r>
            <w:r w:rsidRPr="00B24BD5">
              <w:rPr>
                <w:rFonts w:eastAsia="Times New Roman" w:cstheme="minorHAnsi"/>
                <w:b/>
                <w:i/>
                <w:color w:val="000000"/>
                <w:sz w:val="20"/>
                <w:szCs w:val="20"/>
                <w:lang w:eastAsia="it-IT"/>
              </w:rPr>
              <w:fldChar w:fldCharType="end"/>
            </w:r>
          </w:p>
        </w:tc>
        <w:tc>
          <w:tcPr>
            <w:tcW w:w="1007" w:type="pct"/>
            <w:shd w:val="clear" w:color="auto" w:fill="auto"/>
            <w:noWrap/>
            <w:vAlign w:val="center"/>
          </w:tcPr>
          <w:p w14:paraId="1658BC45" w14:textId="77777777" w:rsidR="00B24BD5" w:rsidRPr="00B24BD5" w:rsidRDefault="00B24BD5" w:rsidP="00F96972">
            <w:pPr>
              <w:spacing w:after="0" w:line="240" w:lineRule="auto"/>
              <w:rPr>
                <w:rFonts w:eastAsia="Times New Roman" w:cstheme="minorHAnsi"/>
                <w:b/>
                <w:i/>
                <w:color w:val="000000"/>
                <w:sz w:val="20"/>
                <w:szCs w:val="20"/>
                <w:lang w:eastAsia="it-IT"/>
              </w:rPr>
            </w:pPr>
          </w:p>
        </w:tc>
      </w:tr>
    </w:tbl>
    <w:p w14:paraId="655E01D8" w14:textId="77777777" w:rsidR="00295217" w:rsidRDefault="00295217" w:rsidP="00FA304B">
      <w:pPr>
        <w:pStyle w:val="Paragrafoelenco"/>
        <w:spacing w:after="0" w:line="276" w:lineRule="auto"/>
        <w:ind w:left="360"/>
        <w:rPr>
          <w:iCs/>
          <w:sz w:val="21"/>
          <w:szCs w:val="21"/>
        </w:rPr>
      </w:pPr>
    </w:p>
    <w:p w14:paraId="7AFF8BE3" w14:textId="07A833CA" w:rsidR="0058111A" w:rsidRDefault="0058111A" w:rsidP="00BF32B4">
      <w:pPr>
        <w:pStyle w:val="Paragrafoelenco"/>
        <w:numPr>
          <w:ilvl w:val="0"/>
          <w:numId w:val="17"/>
        </w:numPr>
        <w:spacing w:after="0" w:line="276" w:lineRule="auto"/>
        <w:rPr>
          <w:iCs/>
          <w:sz w:val="21"/>
          <w:szCs w:val="21"/>
        </w:rPr>
      </w:pPr>
      <w:r w:rsidRPr="007958AF">
        <w:rPr>
          <w:b/>
          <w:iCs/>
          <w:sz w:val="21"/>
          <w:szCs w:val="21"/>
        </w:rPr>
        <w:t xml:space="preserve">Numero ore di servizio settimanali </w:t>
      </w:r>
      <w:r>
        <w:rPr>
          <w:b/>
          <w:iCs/>
          <w:sz w:val="21"/>
          <w:szCs w:val="21"/>
        </w:rPr>
        <w:t>stimate</w:t>
      </w:r>
      <w:r w:rsidRPr="000C4FE6">
        <w:rPr>
          <w:b/>
          <w:iCs/>
          <w:sz w:val="21"/>
          <w:szCs w:val="21"/>
        </w:rPr>
        <w:t>:</w:t>
      </w:r>
      <w:r w:rsidR="00F04031" w:rsidRPr="000C4FE6">
        <w:rPr>
          <w:iCs/>
          <w:sz w:val="21"/>
          <w:szCs w:val="21"/>
        </w:rPr>
        <w:t xml:space="preserve"> 25 ore</w:t>
      </w:r>
      <w:r w:rsidRPr="000C4FE6">
        <w:rPr>
          <w:rStyle w:val="Rimandonotaapidipagina"/>
          <w:iCs/>
          <w:sz w:val="21"/>
          <w:szCs w:val="21"/>
        </w:rPr>
        <w:footnoteReference w:id="3"/>
      </w:r>
      <w:r w:rsidRPr="000C4FE6">
        <w:rPr>
          <w:iCs/>
          <w:sz w:val="21"/>
          <w:szCs w:val="21"/>
        </w:rPr>
        <w:t xml:space="preserve"> </w:t>
      </w:r>
    </w:p>
    <w:p w14:paraId="38A66A31" w14:textId="64E00258" w:rsidR="0058111A" w:rsidRDefault="0058111A" w:rsidP="00295217">
      <w:pPr>
        <w:spacing w:after="0" w:line="276" w:lineRule="auto"/>
        <w:ind w:left="360"/>
        <w:rPr>
          <w:iCs/>
          <w:sz w:val="21"/>
          <w:szCs w:val="21"/>
        </w:rPr>
      </w:pPr>
      <w:r>
        <w:rPr>
          <w:iCs/>
          <w:sz w:val="21"/>
          <w:szCs w:val="21"/>
        </w:rPr>
        <w:t xml:space="preserve">8.1 Orario settimanale indicativamente stimato: </w:t>
      </w:r>
      <w:r w:rsidR="00295217" w:rsidRPr="00295217">
        <w:rPr>
          <w:iCs/>
          <w:sz w:val="21"/>
          <w:szCs w:val="21"/>
        </w:rPr>
        <w:t>l'orario di servizio settimanale è sempre di</w:t>
      </w:r>
      <w:r w:rsidR="00295217">
        <w:rPr>
          <w:iCs/>
          <w:sz w:val="21"/>
          <w:szCs w:val="21"/>
        </w:rPr>
        <w:t xml:space="preserve"> </w:t>
      </w:r>
      <w:r w:rsidR="00295217" w:rsidRPr="00295217">
        <w:rPr>
          <w:iCs/>
          <w:sz w:val="21"/>
          <w:szCs w:val="21"/>
        </w:rPr>
        <w:t>25 ore</w:t>
      </w:r>
      <w:r w:rsidR="00295217">
        <w:rPr>
          <w:iCs/>
          <w:sz w:val="21"/>
          <w:szCs w:val="21"/>
        </w:rPr>
        <w:t xml:space="preserve"> con la seguente</w:t>
      </w:r>
      <w:r w:rsidR="00295217" w:rsidRPr="00295217">
        <w:rPr>
          <w:iCs/>
          <w:sz w:val="21"/>
          <w:szCs w:val="21"/>
        </w:rPr>
        <w:t xml:space="preserve"> </w:t>
      </w:r>
      <w:r w:rsidR="00295217" w:rsidRPr="00637703">
        <w:rPr>
          <w:iCs/>
          <w:sz w:val="21"/>
          <w:szCs w:val="21"/>
        </w:rPr>
        <w:t>fascia oraria indicativa: dalle 8:30 alle 13:30 oppure dalle 13:30 alle 18:30</w:t>
      </w:r>
      <w:r w:rsidR="00295217" w:rsidRPr="00295217">
        <w:rPr>
          <w:iCs/>
          <w:sz w:val="21"/>
          <w:szCs w:val="21"/>
        </w:rPr>
        <w:t>. Sarà tuttavia possibile avvalersi della flessibilità oraria in positivo e negativo</w:t>
      </w:r>
      <w:r w:rsidR="00295217">
        <w:rPr>
          <w:iCs/>
          <w:sz w:val="21"/>
          <w:szCs w:val="21"/>
        </w:rPr>
        <w:t xml:space="preserve"> </w:t>
      </w:r>
      <w:r w:rsidR="00295217" w:rsidRPr="00295217">
        <w:rPr>
          <w:iCs/>
          <w:sz w:val="21"/>
          <w:szCs w:val="21"/>
        </w:rPr>
        <w:t>come da regolamento.</w:t>
      </w:r>
    </w:p>
    <w:p w14:paraId="00C6CAC8" w14:textId="77777777" w:rsidR="00295217" w:rsidRPr="003E4908" w:rsidRDefault="00295217" w:rsidP="00295217">
      <w:pPr>
        <w:spacing w:after="0" w:line="276" w:lineRule="auto"/>
        <w:ind w:left="360"/>
        <w:rPr>
          <w:iCs/>
          <w:sz w:val="21"/>
          <w:szCs w:val="21"/>
        </w:rPr>
      </w:pPr>
    </w:p>
    <w:p w14:paraId="6344B4D6" w14:textId="5D2984CD" w:rsidR="0058111A" w:rsidRPr="007958AF" w:rsidRDefault="0058111A" w:rsidP="00BF32B4">
      <w:pPr>
        <w:pStyle w:val="Paragrafoelenco"/>
        <w:numPr>
          <w:ilvl w:val="0"/>
          <w:numId w:val="17"/>
        </w:numPr>
        <w:spacing w:after="0" w:line="240" w:lineRule="auto"/>
        <w:rPr>
          <w:iCs/>
          <w:sz w:val="21"/>
          <w:szCs w:val="21"/>
        </w:rPr>
      </w:pPr>
      <w:r w:rsidRPr="007958AF">
        <w:rPr>
          <w:b/>
          <w:iCs/>
          <w:sz w:val="21"/>
          <w:szCs w:val="21"/>
        </w:rPr>
        <w:t>Giorni di servizio a settimana dei volontari</w:t>
      </w:r>
      <w:r w:rsidRPr="007958AF">
        <w:rPr>
          <w:iCs/>
          <w:sz w:val="21"/>
          <w:szCs w:val="21"/>
        </w:rPr>
        <w:t>:</w:t>
      </w:r>
      <w:r>
        <w:rPr>
          <w:iCs/>
          <w:sz w:val="21"/>
          <w:szCs w:val="21"/>
        </w:rPr>
        <w:t xml:space="preserve"> </w:t>
      </w:r>
      <w:r w:rsidR="00637703">
        <w:rPr>
          <w:iCs/>
          <w:sz w:val="21"/>
          <w:szCs w:val="21"/>
        </w:rPr>
        <w:t xml:space="preserve">5 </w:t>
      </w:r>
      <w:r>
        <w:rPr>
          <w:iCs/>
          <w:sz w:val="21"/>
          <w:szCs w:val="21"/>
        </w:rPr>
        <w:t>(</w:t>
      </w:r>
      <w:r w:rsidRPr="007958AF">
        <w:rPr>
          <w:iCs/>
          <w:sz w:val="21"/>
          <w:szCs w:val="21"/>
        </w:rPr>
        <w:t>minimo 4</w:t>
      </w:r>
      <w:r>
        <w:rPr>
          <w:iCs/>
          <w:sz w:val="21"/>
          <w:szCs w:val="21"/>
        </w:rPr>
        <w:t xml:space="preserve"> – massimo 6)</w:t>
      </w:r>
      <w:r w:rsidRPr="007958AF">
        <w:rPr>
          <w:rStyle w:val="Rimandonotaapidipagina"/>
          <w:iCs/>
          <w:sz w:val="21"/>
          <w:szCs w:val="21"/>
        </w:rPr>
        <w:footnoteReference w:id="4"/>
      </w:r>
    </w:p>
    <w:p w14:paraId="5DDA6A2E" w14:textId="77777777" w:rsidR="0058111A" w:rsidRPr="007958AF" w:rsidRDefault="0058111A" w:rsidP="0058111A">
      <w:pPr>
        <w:pStyle w:val="Paragrafoelenco"/>
        <w:spacing w:after="0" w:line="240" w:lineRule="auto"/>
        <w:ind w:left="360"/>
        <w:rPr>
          <w:iCs/>
          <w:sz w:val="21"/>
          <w:szCs w:val="21"/>
        </w:rPr>
      </w:pPr>
    </w:p>
    <w:p w14:paraId="1F284AE4" w14:textId="77777777" w:rsidR="0058111A" w:rsidRPr="007958AF" w:rsidRDefault="0058111A" w:rsidP="00BF32B4">
      <w:pPr>
        <w:pStyle w:val="Paragrafoelenco"/>
        <w:numPr>
          <w:ilvl w:val="0"/>
          <w:numId w:val="17"/>
        </w:numPr>
        <w:spacing w:after="0" w:line="240" w:lineRule="auto"/>
        <w:rPr>
          <w:b/>
          <w:iCs/>
          <w:sz w:val="21"/>
          <w:szCs w:val="21"/>
        </w:rPr>
      </w:pPr>
      <w:r w:rsidRPr="007958AF">
        <w:rPr>
          <w:b/>
          <w:iCs/>
          <w:sz w:val="21"/>
          <w:szCs w:val="21"/>
        </w:rPr>
        <w:t>Particolari obblighi dei volontari durante il periodo di servizio:</w:t>
      </w:r>
    </w:p>
    <w:p w14:paraId="67CDE10C" w14:textId="77777777" w:rsidR="0058111A" w:rsidRPr="0023138E" w:rsidRDefault="0058111A" w:rsidP="0058111A">
      <w:pPr>
        <w:pStyle w:val="Paragrafoelenco"/>
        <w:spacing w:after="0" w:line="240" w:lineRule="auto"/>
        <w:ind w:left="360"/>
        <w:jc w:val="both"/>
        <w:rPr>
          <w:sz w:val="20"/>
          <w:szCs w:val="20"/>
        </w:rPr>
      </w:pPr>
      <w:r w:rsidRPr="0023138E">
        <w:rPr>
          <w:sz w:val="20"/>
          <w:szCs w:val="20"/>
        </w:rPr>
        <w:t>L’operatore volontario nello svolgimento del Servizio Civile Regionale è tenuto ad adottare un comportamento improntato a senso di responsabilità, tolleranza ed equilibrio ed a partecipare con impegno alle attività volte alla realizzazione del progetto. Lo svolgimento dei compiti relativi alle attività del volontario nell’ambito del progetto dovrà avvenire con la massima cura e diligenza.</w:t>
      </w:r>
    </w:p>
    <w:p w14:paraId="603F697E" w14:textId="77777777" w:rsidR="0058111A" w:rsidRPr="0023138E" w:rsidRDefault="0058111A" w:rsidP="0058111A">
      <w:pPr>
        <w:pStyle w:val="Paragrafoelenco"/>
        <w:spacing w:after="0" w:line="240" w:lineRule="auto"/>
        <w:ind w:left="360"/>
        <w:rPr>
          <w:sz w:val="20"/>
          <w:szCs w:val="20"/>
        </w:rPr>
      </w:pPr>
      <w:r w:rsidRPr="0023138E">
        <w:rPr>
          <w:sz w:val="20"/>
          <w:szCs w:val="20"/>
        </w:rPr>
        <w:t>In particolare l’operatore volontario ha il dovere di:</w:t>
      </w:r>
    </w:p>
    <w:p w14:paraId="7BBEE255" w14:textId="6E8884B7" w:rsidR="0058111A" w:rsidRPr="0023138E" w:rsidRDefault="0058111A" w:rsidP="00BF32B4">
      <w:pPr>
        <w:pStyle w:val="Paragrafoelenco"/>
        <w:numPr>
          <w:ilvl w:val="0"/>
          <w:numId w:val="22"/>
        </w:numPr>
        <w:spacing w:after="0" w:line="240" w:lineRule="auto"/>
        <w:rPr>
          <w:sz w:val="20"/>
          <w:szCs w:val="20"/>
        </w:rPr>
      </w:pPr>
      <w:proofErr w:type="gramStart"/>
      <w:r w:rsidRPr="0023138E">
        <w:rPr>
          <w:sz w:val="20"/>
          <w:szCs w:val="20"/>
        </w:rPr>
        <w:t>presentarsi</w:t>
      </w:r>
      <w:proofErr w:type="gramEnd"/>
      <w:r w:rsidRPr="0023138E">
        <w:rPr>
          <w:sz w:val="20"/>
          <w:szCs w:val="20"/>
        </w:rPr>
        <w:t xml:space="preserve"> presso la sede dell’Ente accreditato nel giorno indicato nella comunicazione di avvio al servizio trasmessa dallo stesso;</w:t>
      </w:r>
    </w:p>
    <w:p w14:paraId="64FDD5BB" w14:textId="228A25F1" w:rsidR="0058111A" w:rsidRPr="0023138E" w:rsidRDefault="0058111A" w:rsidP="00BF32B4">
      <w:pPr>
        <w:pStyle w:val="Paragrafoelenco"/>
        <w:numPr>
          <w:ilvl w:val="0"/>
          <w:numId w:val="22"/>
        </w:numPr>
        <w:spacing w:after="0" w:line="240" w:lineRule="auto"/>
        <w:rPr>
          <w:sz w:val="20"/>
          <w:szCs w:val="20"/>
        </w:rPr>
      </w:pPr>
      <w:proofErr w:type="gramStart"/>
      <w:r w:rsidRPr="0023138E">
        <w:rPr>
          <w:sz w:val="20"/>
          <w:szCs w:val="20"/>
        </w:rPr>
        <w:t>comunicare</w:t>
      </w:r>
      <w:proofErr w:type="gramEnd"/>
      <w:r w:rsidRPr="0023138E">
        <w:rPr>
          <w:sz w:val="20"/>
          <w:szCs w:val="20"/>
        </w:rPr>
        <w:t xml:space="preserve"> all’ente le giustificazioni relative agli eventuali gravi impedimenti alla presentazione in servizio nella data indicata dall’ente;</w:t>
      </w:r>
    </w:p>
    <w:p w14:paraId="78FD54B3" w14:textId="718A9315" w:rsidR="0058111A" w:rsidRPr="0023138E" w:rsidRDefault="0058111A" w:rsidP="00BF32B4">
      <w:pPr>
        <w:pStyle w:val="Paragrafoelenco"/>
        <w:numPr>
          <w:ilvl w:val="0"/>
          <w:numId w:val="22"/>
        </w:numPr>
        <w:spacing w:after="0" w:line="240" w:lineRule="auto"/>
        <w:rPr>
          <w:sz w:val="20"/>
          <w:szCs w:val="20"/>
        </w:rPr>
      </w:pPr>
      <w:proofErr w:type="gramStart"/>
      <w:r w:rsidRPr="0023138E">
        <w:rPr>
          <w:sz w:val="20"/>
          <w:szCs w:val="20"/>
        </w:rPr>
        <w:t>comunicare</w:t>
      </w:r>
      <w:proofErr w:type="gramEnd"/>
      <w:r w:rsidRPr="0023138E">
        <w:rPr>
          <w:sz w:val="20"/>
          <w:szCs w:val="20"/>
        </w:rPr>
        <w:t xml:space="preserve"> per iscritto all’Ente l’eventuale rinuncia allo svolgimento del Servizio Civile Regionale;</w:t>
      </w:r>
    </w:p>
    <w:p w14:paraId="29A75B34" w14:textId="649F4D6A" w:rsidR="0058111A" w:rsidRPr="0023138E" w:rsidRDefault="00FC4707" w:rsidP="00BF32B4">
      <w:pPr>
        <w:pStyle w:val="Paragrafoelenco"/>
        <w:numPr>
          <w:ilvl w:val="0"/>
          <w:numId w:val="22"/>
        </w:numPr>
        <w:spacing w:after="0" w:line="240" w:lineRule="auto"/>
        <w:rPr>
          <w:sz w:val="20"/>
          <w:szCs w:val="20"/>
        </w:rPr>
      </w:pPr>
      <w:proofErr w:type="gramStart"/>
      <w:r>
        <w:rPr>
          <w:sz w:val="20"/>
          <w:szCs w:val="20"/>
        </w:rPr>
        <w:t>p</w:t>
      </w:r>
      <w:r w:rsidR="0058111A" w:rsidRPr="0023138E">
        <w:rPr>
          <w:sz w:val="20"/>
          <w:szCs w:val="20"/>
        </w:rPr>
        <w:t>artecipare</w:t>
      </w:r>
      <w:proofErr w:type="gramEnd"/>
      <w:r w:rsidR="0058111A" w:rsidRPr="0023138E">
        <w:rPr>
          <w:sz w:val="20"/>
          <w:szCs w:val="20"/>
        </w:rPr>
        <w:t xml:space="preserve"> alla formazione generale nonché a quella specifica relativa alle peculiari attività previste dal progetto;</w:t>
      </w:r>
    </w:p>
    <w:p w14:paraId="14629D41" w14:textId="7E686E05" w:rsidR="0058111A" w:rsidRPr="0023138E" w:rsidRDefault="0058111A" w:rsidP="00BF32B4">
      <w:pPr>
        <w:pStyle w:val="Paragrafoelenco"/>
        <w:numPr>
          <w:ilvl w:val="0"/>
          <w:numId w:val="22"/>
        </w:numPr>
        <w:spacing w:after="0" w:line="240" w:lineRule="auto"/>
        <w:rPr>
          <w:sz w:val="20"/>
          <w:szCs w:val="20"/>
        </w:rPr>
      </w:pPr>
      <w:proofErr w:type="gramStart"/>
      <w:r w:rsidRPr="0023138E">
        <w:rPr>
          <w:sz w:val="20"/>
          <w:szCs w:val="20"/>
        </w:rPr>
        <w:t>rispettare</w:t>
      </w:r>
      <w:proofErr w:type="gramEnd"/>
      <w:r w:rsidRPr="0023138E">
        <w:rPr>
          <w:sz w:val="20"/>
          <w:szCs w:val="20"/>
        </w:rPr>
        <w:t xml:space="preserve"> scrupolosamente l’orario di svolgimento delle attività relative al Servizio Civile Regionale conformemente alle indicazioni contenute nel progetto;</w:t>
      </w:r>
    </w:p>
    <w:p w14:paraId="26378568" w14:textId="7DB6A7E9" w:rsidR="0058111A" w:rsidRDefault="0058111A" w:rsidP="00BF32B4">
      <w:pPr>
        <w:pStyle w:val="Paragrafoelenco"/>
        <w:numPr>
          <w:ilvl w:val="0"/>
          <w:numId w:val="22"/>
        </w:numPr>
        <w:spacing w:after="0" w:line="240" w:lineRule="auto"/>
        <w:rPr>
          <w:sz w:val="20"/>
          <w:szCs w:val="20"/>
        </w:rPr>
      </w:pPr>
      <w:proofErr w:type="gramStart"/>
      <w:r w:rsidRPr="0023138E">
        <w:rPr>
          <w:sz w:val="20"/>
          <w:szCs w:val="20"/>
        </w:rPr>
        <w:t>astenersi</w:t>
      </w:r>
      <w:proofErr w:type="gramEnd"/>
      <w:r w:rsidRPr="0023138E">
        <w:rPr>
          <w:sz w:val="20"/>
          <w:szCs w:val="20"/>
        </w:rPr>
        <w:t xml:space="preserve"> dall’adottare comportamenti che impediscano o ritardino l’attuazione del progetto ovvero arrechino un </w:t>
      </w:r>
      <w:r w:rsidR="00FC4707">
        <w:rPr>
          <w:sz w:val="20"/>
          <w:szCs w:val="20"/>
        </w:rPr>
        <w:t>pregiudizio agli utenti;</w:t>
      </w:r>
    </w:p>
    <w:p w14:paraId="00D2BCD2" w14:textId="77777777" w:rsidR="00637703" w:rsidRDefault="00637703" w:rsidP="00637703">
      <w:pPr>
        <w:pStyle w:val="Paragrafoelenco"/>
        <w:spacing w:after="0" w:line="240" w:lineRule="auto"/>
        <w:rPr>
          <w:sz w:val="20"/>
          <w:szCs w:val="20"/>
        </w:rPr>
      </w:pPr>
    </w:p>
    <w:p w14:paraId="6237D96C" w14:textId="77777777" w:rsidR="0058111A" w:rsidRPr="007958AF" w:rsidRDefault="0058111A" w:rsidP="00BF32B4">
      <w:pPr>
        <w:pStyle w:val="Paragrafoelenco"/>
        <w:numPr>
          <w:ilvl w:val="0"/>
          <w:numId w:val="17"/>
        </w:numPr>
        <w:spacing w:after="0"/>
        <w:rPr>
          <w:b/>
          <w:sz w:val="21"/>
          <w:szCs w:val="21"/>
        </w:rPr>
      </w:pPr>
      <w:r w:rsidRPr="007958AF">
        <w:rPr>
          <w:b/>
          <w:sz w:val="21"/>
          <w:szCs w:val="21"/>
        </w:rPr>
        <w:t>Criteri e modalità di selezione dei volontari</w:t>
      </w:r>
    </w:p>
    <w:p w14:paraId="139CE4AC" w14:textId="77777777" w:rsidR="0058111A" w:rsidRPr="007958AF" w:rsidRDefault="0058111A" w:rsidP="0058111A">
      <w:pPr>
        <w:spacing w:after="0"/>
        <w:jc w:val="both"/>
        <w:rPr>
          <w:sz w:val="20"/>
          <w:szCs w:val="20"/>
        </w:rPr>
      </w:pPr>
      <w:r w:rsidRPr="007958AF">
        <w:rPr>
          <w:sz w:val="20"/>
          <w:szCs w:val="20"/>
        </w:rPr>
        <w:t>Come approvati dalla Regione Marche.</w:t>
      </w:r>
    </w:p>
    <w:p w14:paraId="04FD4533" w14:textId="77777777" w:rsidR="0058111A" w:rsidRDefault="0058111A" w:rsidP="0058111A">
      <w:pPr>
        <w:spacing w:after="0"/>
        <w:jc w:val="both"/>
      </w:pPr>
    </w:p>
    <w:p w14:paraId="0354572D" w14:textId="4EEFCC81" w:rsidR="0058111A" w:rsidRDefault="00FC4707" w:rsidP="00BF32B4">
      <w:pPr>
        <w:pStyle w:val="Paragrafoelenco"/>
        <w:numPr>
          <w:ilvl w:val="0"/>
          <w:numId w:val="17"/>
        </w:numPr>
        <w:spacing w:after="0"/>
        <w:jc w:val="both"/>
        <w:rPr>
          <w:b/>
          <w:sz w:val="21"/>
          <w:szCs w:val="21"/>
        </w:rPr>
      </w:pPr>
      <w:r>
        <w:rPr>
          <w:b/>
          <w:sz w:val="21"/>
          <w:szCs w:val="21"/>
        </w:rPr>
        <w:t>R</w:t>
      </w:r>
      <w:r w:rsidR="0058111A" w:rsidRPr="007958AF">
        <w:rPr>
          <w:b/>
          <w:sz w:val="21"/>
          <w:szCs w:val="21"/>
        </w:rPr>
        <w:t xml:space="preserve">equisiti, specifici per </w:t>
      </w:r>
      <w:r>
        <w:rPr>
          <w:b/>
          <w:sz w:val="21"/>
          <w:szCs w:val="21"/>
        </w:rPr>
        <w:t>il progetto d’</w:t>
      </w:r>
      <w:r w:rsidR="0058111A">
        <w:rPr>
          <w:b/>
          <w:sz w:val="21"/>
          <w:szCs w:val="21"/>
        </w:rPr>
        <w:t>intervento</w:t>
      </w:r>
      <w:r w:rsidR="0058111A" w:rsidRPr="007958AF">
        <w:rPr>
          <w:b/>
          <w:sz w:val="21"/>
          <w:szCs w:val="21"/>
        </w:rPr>
        <w:t>, richiesti ai canditati per la partecipazione in aggiunta a quelli previsti dall’avviso:</w:t>
      </w:r>
    </w:p>
    <w:p w14:paraId="484C4BDA" w14:textId="77777777" w:rsidR="00DE4F79" w:rsidRPr="007958AF" w:rsidRDefault="00DE4F79" w:rsidP="00DE4F79">
      <w:pPr>
        <w:pStyle w:val="Paragrafoelenco"/>
        <w:spacing w:after="0"/>
        <w:ind w:left="360"/>
        <w:jc w:val="both"/>
        <w:rPr>
          <w:b/>
          <w:sz w:val="21"/>
          <w:szCs w:val="21"/>
        </w:rPr>
      </w:pPr>
    </w:p>
    <w:tbl>
      <w:tblPr>
        <w:tblStyle w:val="Grigliatabella"/>
        <w:tblW w:w="9923" w:type="dxa"/>
        <w:tblInd w:w="-5" w:type="dxa"/>
        <w:tblLook w:val="04A0" w:firstRow="1" w:lastRow="0" w:firstColumn="1" w:lastColumn="0" w:noHBand="0" w:noVBand="1"/>
      </w:tblPr>
      <w:tblGrid>
        <w:gridCol w:w="9923"/>
      </w:tblGrid>
      <w:tr w:rsidR="0058111A" w14:paraId="6107ADFD" w14:textId="77777777" w:rsidTr="00667B1B">
        <w:tc>
          <w:tcPr>
            <w:tcW w:w="9923" w:type="dxa"/>
          </w:tcPr>
          <w:p w14:paraId="5FBC975D" w14:textId="3206D63E" w:rsidR="0058111A" w:rsidRDefault="00637703" w:rsidP="00DE4F79">
            <w:pPr>
              <w:jc w:val="both"/>
              <w:rPr>
                <w:b/>
              </w:rPr>
            </w:pPr>
            <w:r w:rsidRPr="00DE4F79">
              <w:rPr>
                <w:sz w:val="20"/>
                <w:szCs w:val="20"/>
              </w:rPr>
              <w:t>In sede di selezione sarà data preferenza ai volontari in possesso di patente B e con conoscenze di base nell’uso del pc e/o i-</w:t>
            </w:r>
            <w:proofErr w:type="spellStart"/>
            <w:r w:rsidRPr="00DE4F79">
              <w:rPr>
                <w:sz w:val="20"/>
                <w:szCs w:val="20"/>
              </w:rPr>
              <w:t>phone</w:t>
            </w:r>
            <w:proofErr w:type="spellEnd"/>
            <w:r w:rsidRPr="00DE4F79">
              <w:rPr>
                <w:sz w:val="20"/>
                <w:szCs w:val="20"/>
              </w:rPr>
              <w:t xml:space="preserve"> / </w:t>
            </w:r>
            <w:proofErr w:type="spellStart"/>
            <w:r w:rsidRPr="00DE4F79">
              <w:rPr>
                <w:sz w:val="20"/>
                <w:szCs w:val="20"/>
              </w:rPr>
              <w:t>smartphone</w:t>
            </w:r>
            <w:proofErr w:type="spellEnd"/>
            <w:r w:rsidRPr="00DE4F79">
              <w:rPr>
                <w:sz w:val="20"/>
                <w:szCs w:val="20"/>
              </w:rPr>
              <w:t>.</w:t>
            </w:r>
          </w:p>
        </w:tc>
      </w:tr>
    </w:tbl>
    <w:p w14:paraId="7EAAAFA1" w14:textId="77777777" w:rsidR="0058111A" w:rsidRDefault="0058111A" w:rsidP="0058111A">
      <w:pPr>
        <w:pStyle w:val="Paragrafoelenco"/>
        <w:spacing w:after="0"/>
        <w:ind w:left="360"/>
        <w:jc w:val="both"/>
        <w:rPr>
          <w:b/>
        </w:rPr>
      </w:pPr>
    </w:p>
    <w:p w14:paraId="7520A2D4" w14:textId="77777777" w:rsidR="0058111A" w:rsidRDefault="0058111A" w:rsidP="00BF32B4">
      <w:pPr>
        <w:pStyle w:val="Paragrafoelenco"/>
        <w:numPr>
          <w:ilvl w:val="0"/>
          <w:numId w:val="17"/>
        </w:numPr>
        <w:tabs>
          <w:tab w:val="left" w:pos="594"/>
        </w:tabs>
        <w:spacing w:after="0"/>
        <w:ind w:left="357" w:hanging="357"/>
        <w:jc w:val="both"/>
        <w:rPr>
          <w:b/>
          <w:iCs/>
        </w:rPr>
      </w:pPr>
      <w:r w:rsidRPr="00D14099">
        <w:rPr>
          <w:b/>
          <w:iCs/>
        </w:rPr>
        <w:t xml:space="preserve">Formazione GENERALE </w:t>
      </w:r>
    </w:p>
    <w:p w14:paraId="00139C3A" w14:textId="5840ADAF" w:rsidR="0058111A" w:rsidRPr="007958AF" w:rsidRDefault="0058111A" w:rsidP="0058111A">
      <w:pPr>
        <w:tabs>
          <w:tab w:val="left" w:pos="594"/>
        </w:tabs>
        <w:spacing w:after="0" w:line="240" w:lineRule="auto"/>
        <w:jc w:val="both"/>
        <w:rPr>
          <w:iCs/>
          <w:sz w:val="20"/>
          <w:szCs w:val="20"/>
        </w:rPr>
      </w:pPr>
      <w:r w:rsidRPr="007958AF">
        <w:rPr>
          <w:iCs/>
          <w:sz w:val="20"/>
          <w:szCs w:val="20"/>
        </w:rPr>
        <w:t xml:space="preserve">La formazione generale potrà essere organizzata in rete con altri enti di servizio civile. In alcuni moduli sarà possibile </w:t>
      </w:r>
      <w:r w:rsidR="00842F40">
        <w:rPr>
          <w:iCs/>
          <w:sz w:val="20"/>
          <w:szCs w:val="20"/>
        </w:rPr>
        <w:t>richiedere l’utilizzo della FAD Regionale</w:t>
      </w:r>
      <w:r w:rsidRPr="007958AF">
        <w:rPr>
          <w:iCs/>
          <w:sz w:val="20"/>
          <w:szCs w:val="20"/>
        </w:rPr>
        <w:t>.</w:t>
      </w:r>
    </w:p>
    <w:p w14:paraId="09933C17" w14:textId="77777777" w:rsidR="0058111A" w:rsidRPr="007958AF" w:rsidRDefault="0058111A" w:rsidP="0058111A">
      <w:pPr>
        <w:tabs>
          <w:tab w:val="left" w:pos="594"/>
        </w:tabs>
        <w:spacing w:after="0" w:line="240" w:lineRule="auto"/>
        <w:jc w:val="both"/>
        <w:rPr>
          <w:iCs/>
        </w:rPr>
      </w:pPr>
    </w:p>
    <w:p w14:paraId="70750720" w14:textId="77777777" w:rsidR="0058111A" w:rsidRPr="009C4B73" w:rsidRDefault="0058111A" w:rsidP="0058111A">
      <w:pPr>
        <w:spacing w:after="0" w:line="240" w:lineRule="auto"/>
        <w:jc w:val="center"/>
        <w:rPr>
          <w:rFonts w:cs="Arial"/>
          <w:sz w:val="20"/>
          <w:szCs w:val="20"/>
          <w:lang w:eastAsia="it-IT"/>
        </w:rPr>
      </w:pPr>
      <w:r w:rsidRPr="009C4B73">
        <w:rPr>
          <w:rFonts w:cs="Arial"/>
          <w:sz w:val="20"/>
          <w:szCs w:val="20"/>
          <w:lang w:eastAsia="it-IT"/>
        </w:rPr>
        <w:t>MACRO AREA: “Il giovane volontario nel sistema del servizio civile” - durata: 15 ore</w:t>
      </w:r>
    </w:p>
    <w:p w14:paraId="549F5D4A" w14:textId="5C5354A8" w:rsidR="0058111A" w:rsidRPr="009C4B73" w:rsidRDefault="0058111A" w:rsidP="0058111A">
      <w:pPr>
        <w:spacing w:after="0" w:line="240" w:lineRule="auto"/>
        <w:rPr>
          <w:rFonts w:cs="Arial"/>
          <w:sz w:val="20"/>
          <w:szCs w:val="20"/>
          <w:lang w:eastAsia="it-IT"/>
        </w:rPr>
      </w:pPr>
      <w:r w:rsidRPr="00667B1B">
        <w:rPr>
          <w:rFonts w:cs="Arial"/>
          <w:b/>
          <w:sz w:val="20"/>
          <w:szCs w:val="20"/>
          <w:u w:val="single"/>
          <w:lang w:eastAsia="it-IT"/>
        </w:rPr>
        <w:t>Modulo 1: Presentazione dell’ente</w:t>
      </w:r>
      <w:r w:rsidRPr="009C4B73">
        <w:rPr>
          <w:rFonts w:cs="Arial"/>
          <w:sz w:val="20"/>
          <w:szCs w:val="20"/>
          <w:lang w:eastAsia="it-IT"/>
        </w:rPr>
        <w:t>, durata 2 ore</w:t>
      </w:r>
      <w:r>
        <w:rPr>
          <w:rFonts w:cs="Arial"/>
          <w:sz w:val="20"/>
          <w:szCs w:val="20"/>
          <w:lang w:eastAsia="it-IT"/>
        </w:rPr>
        <w:t xml:space="preserve">, </w:t>
      </w:r>
      <w:r w:rsidR="00DE4F79" w:rsidRPr="00DE4F79">
        <w:rPr>
          <w:rFonts w:cs="Arial"/>
          <w:color w:val="3B3838" w:themeColor="background2" w:themeShade="40"/>
          <w:sz w:val="20"/>
          <w:szCs w:val="20"/>
          <w:lang w:eastAsia="it-IT"/>
        </w:rPr>
        <w:t>Formatore: Loreta Barbetti</w:t>
      </w:r>
      <w:r w:rsidRPr="009C4B73">
        <w:rPr>
          <w:rFonts w:cs="Arial"/>
          <w:color w:val="FF0000"/>
          <w:sz w:val="20"/>
          <w:szCs w:val="20"/>
          <w:lang w:eastAsia="it-IT"/>
        </w:rPr>
        <w:br/>
      </w:r>
      <w:r w:rsidRPr="009C4B73">
        <w:rPr>
          <w:rFonts w:cs="Arial"/>
          <w:sz w:val="20"/>
          <w:szCs w:val="20"/>
          <w:lang w:eastAsia="it-IT"/>
        </w:rPr>
        <w:t xml:space="preserve">Contenuti: </w:t>
      </w:r>
      <w:r w:rsidRPr="009C4B73">
        <w:rPr>
          <w:rFonts w:cs="Arial"/>
          <w:i/>
          <w:sz w:val="20"/>
          <w:szCs w:val="20"/>
          <w:lang w:eastAsia="it-IT"/>
        </w:rPr>
        <w:t>In questo modulo, per fornire ai volontari gli elementi di conoscenza del contesto in cui si troveranno a prestare l’anno di servizio civile, verranno presentate la storia, le caratteristiche specifiche e le modalità organizzative ed operative dell’Ente accreditato.</w:t>
      </w:r>
      <w:r w:rsidRPr="009C4B73">
        <w:rPr>
          <w:rFonts w:cs="Arial"/>
          <w:sz w:val="20"/>
          <w:szCs w:val="20"/>
          <w:lang w:eastAsia="it-IT"/>
        </w:rPr>
        <w:t xml:space="preserve"> </w:t>
      </w:r>
    </w:p>
    <w:p w14:paraId="00CAC1AB" w14:textId="77777777" w:rsidR="0058111A" w:rsidRPr="009C4B73" w:rsidRDefault="0058111A" w:rsidP="0058111A">
      <w:pPr>
        <w:pStyle w:val="Paragrafoelenco"/>
        <w:autoSpaceDE w:val="0"/>
        <w:autoSpaceDN w:val="0"/>
        <w:adjustRightInd w:val="0"/>
        <w:spacing w:after="0" w:line="240" w:lineRule="auto"/>
        <w:rPr>
          <w:rFonts w:cs="Arial"/>
          <w:sz w:val="20"/>
          <w:szCs w:val="20"/>
          <w:lang w:eastAsia="it-IT"/>
        </w:rPr>
      </w:pPr>
      <w:r w:rsidRPr="009C4B73">
        <w:rPr>
          <w:rFonts w:cs="Arial"/>
          <w:sz w:val="20"/>
          <w:szCs w:val="20"/>
          <w:lang w:eastAsia="it-IT"/>
        </w:rPr>
        <w:t xml:space="preserve"> </w:t>
      </w:r>
    </w:p>
    <w:p w14:paraId="7D74722B" w14:textId="49C3751E" w:rsidR="0058111A" w:rsidRPr="009C4B73" w:rsidRDefault="0058111A" w:rsidP="0058111A">
      <w:pPr>
        <w:autoSpaceDE w:val="0"/>
        <w:autoSpaceDN w:val="0"/>
        <w:adjustRightInd w:val="0"/>
        <w:spacing w:after="0" w:line="240" w:lineRule="auto"/>
        <w:rPr>
          <w:rFonts w:cs="Arial"/>
          <w:sz w:val="20"/>
          <w:szCs w:val="20"/>
          <w:lang w:eastAsia="it-IT"/>
        </w:rPr>
      </w:pPr>
      <w:r w:rsidRPr="00667B1B">
        <w:rPr>
          <w:rFonts w:cs="Arial"/>
          <w:b/>
          <w:sz w:val="20"/>
          <w:szCs w:val="20"/>
          <w:u w:val="single"/>
          <w:lang w:eastAsia="it-IT"/>
        </w:rPr>
        <w:t>Modulo 2: Il lavoro per progetti</w:t>
      </w:r>
      <w:r>
        <w:rPr>
          <w:rFonts w:cs="Arial"/>
          <w:sz w:val="20"/>
          <w:szCs w:val="20"/>
          <w:lang w:eastAsia="it-IT"/>
        </w:rPr>
        <w:t xml:space="preserve">, durata 3 ore, </w:t>
      </w:r>
      <w:r w:rsidR="00DE4F79" w:rsidRPr="00DE4F79">
        <w:rPr>
          <w:rFonts w:cs="Arial"/>
          <w:color w:val="3B3838" w:themeColor="background2" w:themeShade="40"/>
          <w:sz w:val="20"/>
          <w:szCs w:val="20"/>
          <w:lang w:eastAsia="it-IT"/>
        </w:rPr>
        <w:t>Formatore: Loreta Barbetti</w:t>
      </w:r>
    </w:p>
    <w:p w14:paraId="774CCC89" w14:textId="77777777" w:rsidR="0058111A" w:rsidRPr="009C4B73" w:rsidRDefault="0058111A" w:rsidP="0058111A">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il lavorare per progetti è un metodo nato e sviluppato per consentire la governabilità dei processi complessi, nel rispetto degli obiettivi prefissati e dei vincoli temporali. </w:t>
      </w:r>
    </w:p>
    <w:p w14:paraId="584FA552" w14:textId="77777777" w:rsidR="0058111A" w:rsidRPr="009C4B73" w:rsidRDefault="0058111A" w:rsidP="0058111A">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Lavorare per progetti è un lavoro ad alta integrazione, risultato che non si ottiene automaticamente ma va costruito e la sua qualità dipende dalla qualità delle competenze che ciascuno mette in gioco. Il progetto viene suddiviso in fasi e compiti che vengono assegnati ad un team di persone. L’integrazione del team è il risultato della capacità di comunicazione, coordinamento e cooperazione di tutte queste figure. I volontari in servizio civile sono parte integrante di questo processo e la loro crescita umana è fondamentale per la riuscita del progetto</w:t>
      </w:r>
      <w:r>
        <w:rPr>
          <w:rFonts w:cs="Arial"/>
          <w:i/>
          <w:sz w:val="20"/>
          <w:szCs w:val="20"/>
          <w:lang w:eastAsia="it-IT"/>
        </w:rPr>
        <w:t>/intervento</w:t>
      </w:r>
      <w:r w:rsidRPr="009C4B73">
        <w:rPr>
          <w:rFonts w:cs="Arial"/>
          <w:i/>
          <w:sz w:val="20"/>
          <w:szCs w:val="20"/>
          <w:lang w:eastAsia="it-IT"/>
        </w:rPr>
        <w:t xml:space="preserve">. </w:t>
      </w:r>
    </w:p>
    <w:p w14:paraId="028616E1" w14:textId="77777777" w:rsidR="0058111A" w:rsidRPr="009C4B73" w:rsidRDefault="0058111A" w:rsidP="0058111A">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Non bisogna dimenticare che una conoscenza imprecisa del progetto</w:t>
      </w:r>
      <w:r>
        <w:rPr>
          <w:rFonts w:cs="Arial"/>
          <w:i/>
          <w:sz w:val="20"/>
          <w:szCs w:val="20"/>
          <w:lang w:eastAsia="it-IT"/>
        </w:rPr>
        <w:t>/intervento</w:t>
      </w:r>
      <w:r w:rsidRPr="009C4B73">
        <w:rPr>
          <w:rFonts w:cs="Arial"/>
          <w:i/>
          <w:sz w:val="20"/>
          <w:szCs w:val="20"/>
          <w:lang w:eastAsia="it-IT"/>
        </w:rPr>
        <w:t xml:space="preserve"> nel suo insieme, una scorretta definizione iniziale dei tempi, dei metodi, degli obiettivi, una scadente qualità dei rapporti fra le persone possono determinarne il fallimento.  </w:t>
      </w:r>
    </w:p>
    <w:p w14:paraId="6D287247" w14:textId="77777777" w:rsidR="0058111A" w:rsidRPr="009C4B73" w:rsidRDefault="0058111A" w:rsidP="0058111A">
      <w:pPr>
        <w:pStyle w:val="Paragrafoelenco"/>
        <w:autoSpaceDE w:val="0"/>
        <w:autoSpaceDN w:val="0"/>
        <w:adjustRightInd w:val="0"/>
        <w:spacing w:after="0" w:line="240" w:lineRule="auto"/>
        <w:rPr>
          <w:rFonts w:cs="Arial"/>
          <w:sz w:val="20"/>
          <w:szCs w:val="20"/>
          <w:lang w:eastAsia="it-IT"/>
        </w:rPr>
      </w:pPr>
      <w:r w:rsidRPr="009C4B73">
        <w:rPr>
          <w:rFonts w:cs="Arial"/>
          <w:sz w:val="20"/>
          <w:szCs w:val="20"/>
          <w:lang w:eastAsia="it-IT"/>
        </w:rPr>
        <w:t xml:space="preserve"> </w:t>
      </w:r>
    </w:p>
    <w:p w14:paraId="43B50502" w14:textId="185CCC9C" w:rsidR="0058111A" w:rsidRPr="00FC4707" w:rsidRDefault="0058111A" w:rsidP="0058111A">
      <w:pPr>
        <w:autoSpaceDE w:val="0"/>
        <w:autoSpaceDN w:val="0"/>
        <w:adjustRightInd w:val="0"/>
        <w:spacing w:after="0" w:line="240" w:lineRule="auto"/>
        <w:rPr>
          <w:rFonts w:cs="Arial"/>
          <w:color w:val="3B3838" w:themeColor="background2" w:themeShade="40"/>
          <w:sz w:val="20"/>
          <w:szCs w:val="20"/>
          <w:highlight w:val="yellow"/>
          <w:lang w:eastAsia="it-IT"/>
        </w:rPr>
      </w:pPr>
      <w:r w:rsidRPr="00667B1B">
        <w:rPr>
          <w:rFonts w:cs="Arial"/>
          <w:b/>
          <w:sz w:val="20"/>
          <w:szCs w:val="20"/>
          <w:u w:val="single"/>
          <w:lang w:eastAsia="it-IT"/>
        </w:rPr>
        <w:t>Modulo 3: L’organizzazione del servizio civile e le sue figure</w:t>
      </w:r>
      <w:r w:rsidRPr="009C4B73">
        <w:rPr>
          <w:rFonts w:cs="Arial"/>
          <w:sz w:val="20"/>
          <w:szCs w:val="20"/>
          <w:lang w:eastAsia="it-IT"/>
        </w:rPr>
        <w:t>, durata 2 ore</w:t>
      </w:r>
      <w:r>
        <w:rPr>
          <w:rFonts w:cs="Arial"/>
          <w:sz w:val="20"/>
          <w:szCs w:val="20"/>
          <w:lang w:eastAsia="it-IT"/>
        </w:rPr>
        <w:t xml:space="preserve">, </w:t>
      </w:r>
      <w:r w:rsidR="00DE4F79" w:rsidRPr="00DE4F79">
        <w:rPr>
          <w:rFonts w:cs="Arial"/>
          <w:color w:val="3B3838" w:themeColor="background2" w:themeShade="40"/>
          <w:sz w:val="20"/>
          <w:szCs w:val="20"/>
          <w:lang w:eastAsia="it-IT"/>
        </w:rPr>
        <w:t>Formatore: Loreta Barbetti</w:t>
      </w:r>
    </w:p>
    <w:p w14:paraId="128DE7D5" w14:textId="77777777" w:rsidR="0058111A" w:rsidRPr="001C1080" w:rsidRDefault="0058111A" w:rsidP="0058111A">
      <w:pPr>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come già espresso nel modulo precedente, per la buona riuscita </w:t>
      </w:r>
      <w:r>
        <w:rPr>
          <w:rFonts w:cs="Arial"/>
          <w:i/>
          <w:sz w:val="20"/>
          <w:szCs w:val="20"/>
          <w:lang w:eastAsia="it-IT"/>
        </w:rPr>
        <w:t>del progetto/intervento</w:t>
      </w:r>
      <w:r w:rsidRPr="009C4B73">
        <w:rPr>
          <w:rFonts w:cs="Arial"/>
          <w:i/>
          <w:sz w:val="20"/>
          <w:szCs w:val="20"/>
          <w:lang w:eastAsia="it-IT"/>
        </w:rPr>
        <w:t xml:space="preserve"> è fondamentale una buona conoscenza dello stesso nel suo insieme e quindi un’attenta conoscenza delle diverse figure e dei loro ruoli. Il raggiungimento degli obiettivi attraverso la realizzazione di una serie di azioni è direttamente riconducibile alle figure che operano al suo interno. A sua volta, lo stesso ente è collocato all’interno di una sovrastruttura più grande, che costituisce “il sistema di servizio civile”. È importante che il volontario conosca “tutte” le figure che operano all’interno </w:t>
      </w:r>
      <w:r>
        <w:rPr>
          <w:rFonts w:cs="Arial"/>
          <w:i/>
          <w:sz w:val="20"/>
          <w:szCs w:val="20"/>
          <w:lang w:eastAsia="it-IT"/>
        </w:rPr>
        <w:t>del progetto/intervento</w:t>
      </w:r>
      <w:r w:rsidRPr="009C4B73">
        <w:rPr>
          <w:rFonts w:cs="Arial"/>
          <w:i/>
          <w:sz w:val="20"/>
          <w:szCs w:val="20"/>
          <w:lang w:eastAsia="it-IT"/>
        </w:rPr>
        <w:t xml:space="preserve"> (OLP, Coordinatore, altri volontari etc.) e all’interno dello stesso ente (differenza fra ente e partner, fra sede operativa etc.) per il raggiungimento degli obiettivi. </w:t>
      </w:r>
    </w:p>
    <w:p w14:paraId="6903A281" w14:textId="77777777" w:rsidR="0058111A" w:rsidRPr="009C4B73" w:rsidRDefault="0058111A" w:rsidP="0058111A">
      <w:pPr>
        <w:pStyle w:val="Paragrafoelenco"/>
        <w:autoSpaceDE w:val="0"/>
        <w:autoSpaceDN w:val="0"/>
        <w:adjustRightInd w:val="0"/>
        <w:spacing w:after="0" w:line="240" w:lineRule="auto"/>
        <w:rPr>
          <w:rFonts w:cs="Arial"/>
          <w:sz w:val="20"/>
          <w:szCs w:val="20"/>
          <w:lang w:eastAsia="it-IT"/>
        </w:rPr>
      </w:pPr>
    </w:p>
    <w:p w14:paraId="4B7E1DAF" w14:textId="5A34E0F6" w:rsidR="0058111A" w:rsidRPr="00FC4707" w:rsidRDefault="0058111A" w:rsidP="0058111A">
      <w:pPr>
        <w:autoSpaceDE w:val="0"/>
        <w:autoSpaceDN w:val="0"/>
        <w:adjustRightInd w:val="0"/>
        <w:spacing w:after="0" w:line="240" w:lineRule="auto"/>
        <w:rPr>
          <w:rFonts w:cs="Arial"/>
          <w:color w:val="3B3838" w:themeColor="background2" w:themeShade="40"/>
          <w:sz w:val="20"/>
          <w:szCs w:val="20"/>
          <w:highlight w:val="yellow"/>
          <w:lang w:eastAsia="it-IT"/>
        </w:rPr>
      </w:pPr>
      <w:r w:rsidRPr="00667B1B">
        <w:rPr>
          <w:rFonts w:cs="Arial"/>
          <w:b/>
          <w:sz w:val="20"/>
          <w:szCs w:val="20"/>
          <w:u w:val="single"/>
          <w:lang w:eastAsia="it-IT"/>
        </w:rPr>
        <w:t>Modulo 4: Disciplina dei rapporti tra enti e</w:t>
      </w:r>
      <w:r w:rsidR="00667B1B" w:rsidRPr="00667B1B">
        <w:rPr>
          <w:rFonts w:cs="Arial"/>
          <w:b/>
          <w:sz w:val="20"/>
          <w:szCs w:val="20"/>
          <w:u w:val="single"/>
          <w:lang w:eastAsia="it-IT"/>
        </w:rPr>
        <w:t xml:space="preserve"> operatori</w:t>
      </w:r>
      <w:r w:rsidRPr="00667B1B">
        <w:rPr>
          <w:rFonts w:cs="Arial"/>
          <w:b/>
          <w:sz w:val="20"/>
          <w:szCs w:val="20"/>
          <w:u w:val="single"/>
          <w:lang w:eastAsia="it-IT"/>
        </w:rPr>
        <w:t xml:space="preserve"> volontari</w:t>
      </w:r>
      <w:r>
        <w:rPr>
          <w:rFonts w:cs="Arial"/>
          <w:sz w:val="20"/>
          <w:szCs w:val="20"/>
          <w:lang w:eastAsia="it-IT"/>
        </w:rPr>
        <w:t xml:space="preserve">, durata 2 ora, </w:t>
      </w:r>
      <w:r w:rsidR="00DE4F79" w:rsidRPr="00DE4F79">
        <w:rPr>
          <w:rFonts w:cs="Arial"/>
          <w:color w:val="3B3838" w:themeColor="background2" w:themeShade="40"/>
          <w:sz w:val="20"/>
          <w:szCs w:val="20"/>
          <w:lang w:eastAsia="it-IT"/>
        </w:rPr>
        <w:t>Formatore: Loreta Barbetti</w:t>
      </w:r>
    </w:p>
    <w:p w14:paraId="40458EDA" w14:textId="04C0B4F0" w:rsidR="0058111A" w:rsidRPr="009C4B73" w:rsidRDefault="0058111A" w:rsidP="0058111A">
      <w:pPr>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Contenuti: </w:t>
      </w:r>
      <w:r w:rsidRPr="009C4B73">
        <w:rPr>
          <w:rFonts w:cs="Arial"/>
          <w:i/>
          <w:sz w:val="20"/>
          <w:szCs w:val="20"/>
          <w:lang w:eastAsia="it-IT"/>
        </w:rPr>
        <w:t>in tale modulo verrà presentato e illustrato ai volontari il “</w:t>
      </w:r>
      <w:r w:rsidR="00667B1B">
        <w:rPr>
          <w:rFonts w:cs="Arial"/>
          <w:i/>
          <w:sz w:val="20"/>
          <w:szCs w:val="20"/>
          <w:lang w:eastAsia="it-IT"/>
        </w:rPr>
        <w:t>R</w:t>
      </w:r>
      <w:r w:rsidR="00667B1B" w:rsidRPr="00667B1B">
        <w:rPr>
          <w:rFonts w:cs="Arial"/>
          <w:i/>
          <w:sz w:val="20"/>
          <w:szCs w:val="20"/>
          <w:lang w:eastAsia="it-IT"/>
        </w:rPr>
        <w:t>egolamento rapporti tra enti e operatori volontari del servizio civile regionale</w:t>
      </w:r>
      <w:r w:rsidRPr="009C4B73">
        <w:rPr>
          <w:rFonts w:cs="Arial"/>
          <w:i/>
          <w:sz w:val="20"/>
          <w:szCs w:val="20"/>
          <w:lang w:eastAsia="it-IT"/>
        </w:rPr>
        <w:t xml:space="preserve">” in tutti i suoi punti.  </w:t>
      </w:r>
    </w:p>
    <w:p w14:paraId="47861796" w14:textId="77777777" w:rsidR="0058111A" w:rsidRDefault="0058111A" w:rsidP="0058111A">
      <w:pPr>
        <w:pStyle w:val="Paragrafoelenco"/>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 </w:t>
      </w:r>
    </w:p>
    <w:p w14:paraId="7E43BFE3" w14:textId="64E708A2" w:rsidR="0058111A" w:rsidRPr="009C4B73" w:rsidRDefault="0058111A" w:rsidP="0058111A">
      <w:pPr>
        <w:autoSpaceDE w:val="0"/>
        <w:autoSpaceDN w:val="0"/>
        <w:adjustRightInd w:val="0"/>
        <w:spacing w:after="0" w:line="240" w:lineRule="auto"/>
        <w:rPr>
          <w:rFonts w:cs="Arial"/>
          <w:sz w:val="20"/>
          <w:szCs w:val="20"/>
          <w:lang w:eastAsia="it-IT"/>
        </w:rPr>
      </w:pPr>
      <w:r w:rsidRPr="00667B1B">
        <w:rPr>
          <w:rFonts w:cs="Arial"/>
          <w:b/>
          <w:sz w:val="20"/>
          <w:szCs w:val="20"/>
          <w:u w:val="single"/>
          <w:lang w:eastAsia="it-IT"/>
        </w:rPr>
        <w:t>Modulo 5: Comunicazione interpersonale e gestione dei conflitti</w:t>
      </w:r>
      <w:r w:rsidRPr="009C4B73">
        <w:rPr>
          <w:rFonts w:cs="Arial"/>
          <w:sz w:val="20"/>
          <w:szCs w:val="20"/>
          <w:lang w:eastAsia="it-IT"/>
        </w:rPr>
        <w:t>, durata 6 ore</w:t>
      </w:r>
      <w:r>
        <w:rPr>
          <w:rFonts w:cs="Arial"/>
          <w:sz w:val="20"/>
          <w:szCs w:val="20"/>
          <w:lang w:eastAsia="it-IT"/>
        </w:rPr>
        <w:t xml:space="preserve">, </w:t>
      </w:r>
      <w:r w:rsidR="00DE4F79" w:rsidRPr="00DE4F79">
        <w:rPr>
          <w:rFonts w:cs="Arial"/>
          <w:color w:val="3B3838" w:themeColor="background2" w:themeShade="40"/>
          <w:sz w:val="20"/>
          <w:szCs w:val="20"/>
          <w:lang w:eastAsia="it-IT"/>
        </w:rPr>
        <w:t>Formatore: Loreta Barbetti</w:t>
      </w:r>
    </w:p>
    <w:p w14:paraId="082564F9" w14:textId="77777777" w:rsidR="0058111A" w:rsidRPr="009C4B73" w:rsidRDefault="0058111A" w:rsidP="0058111A">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partendo dall'ingresso del volontario nell'organizzazione sarà utile soffermarsi sulla comunicazione quale elemento essenziale dell'esperienza quotidiana, sia nei rapporti fra singoli individui, sia a livello di gruppi. </w:t>
      </w:r>
    </w:p>
    <w:p w14:paraId="1D9F6187" w14:textId="77777777" w:rsidR="0058111A" w:rsidRPr="009C4B73" w:rsidRDefault="0058111A" w:rsidP="0058111A">
      <w:pPr>
        <w:autoSpaceDE w:val="0"/>
        <w:autoSpaceDN w:val="0"/>
        <w:adjustRightInd w:val="0"/>
        <w:spacing w:after="0" w:line="240" w:lineRule="auto"/>
        <w:jc w:val="both"/>
        <w:rPr>
          <w:rFonts w:cs="Arial"/>
          <w:i/>
          <w:sz w:val="20"/>
          <w:szCs w:val="20"/>
          <w:lang w:eastAsia="it-IT"/>
        </w:rPr>
      </w:pPr>
      <w:r w:rsidRPr="009C4B73">
        <w:rPr>
          <w:rFonts w:cs="Arial"/>
          <w:i/>
          <w:sz w:val="20"/>
          <w:szCs w:val="20"/>
          <w:lang w:eastAsia="it-IT"/>
        </w:rPr>
        <w:t xml:space="preserve">Poiché la comunicazione serve una combinazione di scopi e può produrre una combinazione di risultati, occorrerà prendere in esame i suoi elementi costitutivi: il contesto, l'emittente, il messaggio, il canale comunicativo, il destinatario e la ricezione del messaggio da parte di quest'ultimo. </w:t>
      </w:r>
    </w:p>
    <w:p w14:paraId="066D2CF2" w14:textId="77777777" w:rsidR="0058111A" w:rsidRPr="009C4B73" w:rsidRDefault="0058111A" w:rsidP="0058111A">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L'analisi della comunicazione all'interno di un gruppo, quale è quello in cui è inserito il volontario, condurrà ad un esame delle dinamiche che ogni nuovo inserimento sviluppa in un gruppo di lavoro. Sarà utile, pertanto, considerare il gruppo come possibile causa di conflitti, riconoscendo il momento iniziale del sorgere di questi ultimi (capacità di lettura della situazione), l'interazione con gli altri soggetti (funzionale/disfunzionale), la loro risoluzione in modo costruttivo (alleanza/mediazione/ consulenza).</w:t>
      </w:r>
    </w:p>
    <w:p w14:paraId="2561FC88" w14:textId="77777777" w:rsidR="0058111A" w:rsidRPr="009C4B73" w:rsidRDefault="0058111A" w:rsidP="0058111A">
      <w:pPr>
        <w:autoSpaceDE w:val="0"/>
        <w:autoSpaceDN w:val="0"/>
        <w:adjustRightInd w:val="0"/>
        <w:jc w:val="both"/>
        <w:rPr>
          <w:rFonts w:cs="Arial"/>
          <w:sz w:val="20"/>
          <w:szCs w:val="20"/>
          <w:lang w:eastAsia="it-IT"/>
        </w:rPr>
      </w:pPr>
    </w:p>
    <w:p w14:paraId="3B21C539" w14:textId="77777777" w:rsidR="0058111A" w:rsidRPr="009C4B73" w:rsidRDefault="0058111A" w:rsidP="0058111A">
      <w:pPr>
        <w:autoSpaceDE w:val="0"/>
        <w:autoSpaceDN w:val="0"/>
        <w:adjustRightInd w:val="0"/>
        <w:spacing w:after="0"/>
        <w:jc w:val="center"/>
        <w:rPr>
          <w:rFonts w:cs="Arial"/>
          <w:i/>
          <w:sz w:val="20"/>
          <w:szCs w:val="20"/>
          <w:lang w:eastAsia="it-IT"/>
        </w:rPr>
      </w:pPr>
      <w:r w:rsidRPr="009C4B73">
        <w:rPr>
          <w:rFonts w:cs="Arial"/>
          <w:sz w:val="20"/>
          <w:szCs w:val="20"/>
          <w:lang w:eastAsia="it-IT"/>
        </w:rPr>
        <w:t>MACRO AREA: “dal Servizio Civile alla Cittadinanza attiva” – durata 15 ore</w:t>
      </w:r>
      <w:r w:rsidRPr="009C4B73">
        <w:rPr>
          <w:rFonts w:cs="Arial"/>
          <w:sz w:val="20"/>
          <w:szCs w:val="20"/>
          <w:lang w:eastAsia="it-IT"/>
        </w:rPr>
        <w:br/>
      </w:r>
    </w:p>
    <w:p w14:paraId="1997F10E" w14:textId="5A1F62E9" w:rsidR="0058111A" w:rsidRPr="009C4B73" w:rsidRDefault="0058111A" w:rsidP="0058111A">
      <w:pPr>
        <w:autoSpaceDE w:val="0"/>
        <w:autoSpaceDN w:val="0"/>
        <w:adjustRightInd w:val="0"/>
        <w:spacing w:after="0"/>
        <w:jc w:val="both"/>
        <w:rPr>
          <w:rFonts w:cs="Arial"/>
          <w:sz w:val="20"/>
          <w:szCs w:val="20"/>
          <w:lang w:eastAsia="it-IT"/>
        </w:rPr>
      </w:pPr>
      <w:r w:rsidRPr="00667B1B">
        <w:rPr>
          <w:rFonts w:cs="Arial"/>
          <w:b/>
          <w:sz w:val="20"/>
          <w:szCs w:val="20"/>
          <w:u w:val="single"/>
          <w:lang w:eastAsia="it-IT"/>
        </w:rPr>
        <w:t>Modulo 6: Dall’obiezione di coscienza al servizio civile</w:t>
      </w:r>
      <w:r w:rsidRPr="009C4B73">
        <w:rPr>
          <w:rFonts w:cs="Arial"/>
          <w:sz w:val="20"/>
          <w:szCs w:val="20"/>
          <w:lang w:eastAsia="it-IT"/>
        </w:rPr>
        <w:t>, durata 3 ore</w:t>
      </w:r>
      <w:r>
        <w:rPr>
          <w:rFonts w:cs="Arial"/>
          <w:sz w:val="20"/>
          <w:szCs w:val="20"/>
          <w:lang w:eastAsia="it-IT"/>
        </w:rPr>
        <w:t xml:space="preserve">, </w:t>
      </w:r>
      <w:r w:rsidR="00DE4F79" w:rsidRPr="00DE4F79">
        <w:rPr>
          <w:rFonts w:cs="Arial"/>
          <w:color w:val="3B3838" w:themeColor="background2" w:themeShade="40"/>
          <w:sz w:val="20"/>
          <w:szCs w:val="20"/>
          <w:lang w:eastAsia="it-IT"/>
        </w:rPr>
        <w:t>Formatore: Loreta Barbetti</w:t>
      </w:r>
    </w:p>
    <w:p w14:paraId="7507554A" w14:textId="77777777" w:rsidR="0058111A" w:rsidRPr="009C4B73" w:rsidRDefault="0058111A" w:rsidP="0058111A">
      <w:pPr>
        <w:tabs>
          <w:tab w:val="left" w:pos="360"/>
        </w:tabs>
        <w:overflowPunct w:val="0"/>
        <w:autoSpaceDE w:val="0"/>
        <w:autoSpaceDN w:val="0"/>
        <w:adjustRightInd w:val="0"/>
        <w:jc w:val="both"/>
        <w:textAlignment w:val="baseline"/>
        <w:rPr>
          <w:i/>
          <w:sz w:val="20"/>
          <w:szCs w:val="20"/>
        </w:rPr>
      </w:pPr>
      <w:r w:rsidRPr="009C4B73">
        <w:rPr>
          <w:rFonts w:cs="Arial"/>
          <w:sz w:val="20"/>
          <w:szCs w:val="20"/>
          <w:lang w:eastAsia="it-IT"/>
        </w:rPr>
        <w:t xml:space="preserve">Contenuti: </w:t>
      </w:r>
      <w:r w:rsidRPr="009C4B73">
        <w:rPr>
          <w:i/>
          <w:sz w:val="20"/>
          <w:szCs w:val="20"/>
        </w:rPr>
        <w:t xml:space="preserve">si metterà in evidenza il legame storico e culturale del servizio civile con l’obiezione di coscienza, ripercorrendo la storia del fenomeno in Italia a partire dalla legge n. 772/72, passando per la legge di riforma n. 230/98, fino ad arrivare alla sua attuale configurazione così come delineata dal legislatore del 2001, dimensione che lo caratterizza e lo differenzia da altre forme di intervento ed impegno sociale. </w:t>
      </w:r>
    </w:p>
    <w:p w14:paraId="355FE25B" w14:textId="7A09DFE6" w:rsidR="0058111A" w:rsidRPr="009C4B73" w:rsidRDefault="0058111A" w:rsidP="0058111A">
      <w:pPr>
        <w:autoSpaceDE w:val="0"/>
        <w:autoSpaceDN w:val="0"/>
        <w:adjustRightInd w:val="0"/>
        <w:spacing w:after="0" w:line="240" w:lineRule="auto"/>
        <w:jc w:val="both"/>
        <w:rPr>
          <w:rFonts w:cs="Arial"/>
          <w:sz w:val="20"/>
          <w:szCs w:val="20"/>
          <w:lang w:eastAsia="it-IT"/>
        </w:rPr>
      </w:pPr>
      <w:r w:rsidRPr="00667B1B">
        <w:rPr>
          <w:rFonts w:cs="Arial"/>
          <w:b/>
          <w:sz w:val="20"/>
          <w:szCs w:val="20"/>
          <w:u w:val="single"/>
          <w:lang w:eastAsia="it-IT"/>
        </w:rPr>
        <w:t>Modulo 7: La formazione civica</w:t>
      </w:r>
      <w:r w:rsidRPr="009C4B73">
        <w:rPr>
          <w:rFonts w:cs="Arial"/>
          <w:sz w:val="20"/>
          <w:szCs w:val="20"/>
          <w:lang w:eastAsia="it-IT"/>
        </w:rPr>
        <w:t>, durata 4 ore</w:t>
      </w:r>
      <w:r>
        <w:rPr>
          <w:rFonts w:cs="Arial"/>
          <w:sz w:val="20"/>
          <w:szCs w:val="20"/>
          <w:lang w:eastAsia="it-IT"/>
        </w:rPr>
        <w:t xml:space="preserve">, </w:t>
      </w:r>
      <w:r w:rsidR="00DE4F79" w:rsidRPr="00DE4F79">
        <w:rPr>
          <w:rFonts w:cs="Arial"/>
          <w:color w:val="3B3838" w:themeColor="background2" w:themeShade="40"/>
          <w:sz w:val="20"/>
          <w:szCs w:val="20"/>
          <w:lang w:eastAsia="it-IT"/>
        </w:rPr>
        <w:t>Formatore: Loreta Barbetti</w:t>
      </w:r>
    </w:p>
    <w:p w14:paraId="3A7B9B3E" w14:textId="77777777" w:rsidR="0058111A" w:rsidRPr="009C4B73" w:rsidRDefault="0058111A" w:rsidP="0058111A">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contribuire alla formazione civica dei giovani è una finalità cardine del servizio civile. Il percorso di formazione o educazione civica serve non solo a fornire al giovane volontario la consapevolezza di essere parte di un corpo sociale e istituzionale che cresce e si trasforma nel tempo, ma anche a trasmettere allo stesso la conoscenza di quelle competenze civiche e sociali funzionali per vivere una “cittadinanza attiva”. Si illustrerà quindi il percorso che lega l’educazione civica alla cittadinanza attiva ricollegando i principi teorici ad azioni pratiche ed insegnando ai volontari a tradurre in comportamenti ed azioni le idee e i valori sanciti dalla Carta costituzionale. </w:t>
      </w:r>
    </w:p>
    <w:p w14:paraId="32FF7FBA" w14:textId="77777777" w:rsidR="0058111A" w:rsidRPr="009C4B73" w:rsidRDefault="0058111A" w:rsidP="0058111A">
      <w:pPr>
        <w:autoSpaceDE w:val="0"/>
        <w:autoSpaceDN w:val="0"/>
        <w:adjustRightInd w:val="0"/>
        <w:spacing w:after="0" w:line="240" w:lineRule="auto"/>
        <w:jc w:val="both"/>
        <w:rPr>
          <w:rFonts w:cs="Arial"/>
          <w:sz w:val="20"/>
          <w:szCs w:val="20"/>
          <w:lang w:eastAsia="it-IT"/>
        </w:rPr>
      </w:pPr>
    </w:p>
    <w:p w14:paraId="0ED3D31F" w14:textId="6B98B8B5" w:rsidR="0058111A" w:rsidRPr="009C4B73" w:rsidRDefault="0058111A" w:rsidP="0058111A">
      <w:pPr>
        <w:autoSpaceDE w:val="0"/>
        <w:autoSpaceDN w:val="0"/>
        <w:adjustRightInd w:val="0"/>
        <w:spacing w:after="0" w:line="240" w:lineRule="auto"/>
        <w:jc w:val="both"/>
        <w:rPr>
          <w:rFonts w:cs="Arial"/>
          <w:sz w:val="20"/>
          <w:szCs w:val="20"/>
          <w:lang w:eastAsia="it-IT"/>
        </w:rPr>
      </w:pPr>
      <w:r w:rsidRPr="00667B1B">
        <w:rPr>
          <w:rFonts w:cs="Arial"/>
          <w:b/>
          <w:sz w:val="20"/>
          <w:szCs w:val="20"/>
          <w:u w:val="single"/>
          <w:lang w:eastAsia="it-IT"/>
        </w:rPr>
        <w:t>Modulo 8: Le forme di cittadinanza</w:t>
      </w:r>
      <w:r w:rsidRPr="009C4B73">
        <w:rPr>
          <w:rFonts w:cs="Arial"/>
          <w:sz w:val="20"/>
          <w:szCs w:val="20"/>
          <w:lang w:eastAsia="it-IT"/>
        </w:rPr>
        <w:t>, durata 4 ore</w:t>
      </w:r>
      <w:r w:rsidR="00DE4F79">
        <w:rPr>
          <w:rFonts w:cs="Arial"/>
          <w:color w:val="3B3838" w:themeColor="background2" w:themeShade="40"/>
          <w:sz w:val="20"/>
          <w:szCs w:val="20"/>
          <w:lang w:eastAsia="it-IT"/>
        </w:rPr>
        <w:t xml:space="preserve">, </w:t>
      </w:r>
      <w:r w:rsidR="00DE4F79" w:rsidRPr="00DE4F79">
        <w:rPr>
          <w:rFonts w:cs="Arial"/>
          <w:color w:val="3B3838" w:themeColor="background2" w:themeShade="40"/>
          <w:sz w:val="20"/>
          <w:szCs w:val="20"/>
          <w:lang w:eastAsia="it-IT"/>
        </w:rPr>
        <w:t>Formatore: Loreta Barbetti</w:t>
      </w:r>
    </w:p>
    <w:p w14:paraId="6F5709DA" w14:textId="77777777" w:rsidR="0058111A" w:rsidRPr="009C4B73" w:rsidRDefault="0058111A" w:rsidP="0058111A">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richiamandosi al concetto di formazione civica prima descritto, si farà presente come tale formazione abbia come auspicabile conseguenza l’incremento di impegno civico da parte dei giovani. Si illustreranno in questo modulo le forme di partecipazione, individuali e collettive, che possono essere agite dal cittadino, in un’ottica di cittadinanza appunto attiva. </w:t>
      </w:r>
    </w:p>
    <w:p w14:paraId="7921D5DF" w14:textId="77777777" w:rsidR="0058111A" w:rsidRPr="009C4B73" w:rsidRDefault="0058111A" w:rsidP="0058111A">
      <w:pPr>
        <w:autoSpaceDE w:val="0"/>
        <w:autoSpaceDN w:val="0"/>
        <w:adjustRightInd w:val="0"/>
        <w:jc w:val="both"/>
        <w:rPr>
          <w:rFonts w:cs="Arial"/>
          <w:i/>
          <w:sz w:val="20"/>
          <w:szCs w:val="20"/>
          <w:lang w:eastAsia="it-IT"/>
        </w:rPr>
      </w:pPr>
      <w:r w:rsidRPr="009C4B73">
        <w:rPr>
          <w:rFonts w:cs="Arial"/>
          <w:i/>
          <w:sz w:val="20"/>
          <w:szCs w:val="20"/>
          <w:lang w:eastAsia="it-IT"/>
        </w:rPr>
        <w:t xml:space="preserve">La partecipazione alle formazioni sociali del volontariato, della cooperazione sociale, della promozione sociale, l’obiezione di coscienza, il servizio civile nazionale, l’impegno politico e sociale, la democrazia partecipata, le azioni nonviolente, l’educazione alla pace, la partecipazione democratica alle elezioni e ai referendum, i bilanci partecipati, sono tutti esempi concreti che possono essere illustrati e discussi nell’impostazione, nell’azione e nelle conseguenze, invitando i ragazzi a proporre ed elaborare, anche tramite le metodologie non formali e la logica progettuale, un percorso di azione. </w:t>
      </w:r>
    </w:p>
    <w:p w14:paraId="2216B896" w14:textId="578C8D25" w:rsidR="0058111A" w:rsidRPr="009C4B73" w:rsidRDefault="0058111A" w:rsidP="0058111A">
      <w:pPr>
        <w:autoSpaceDE w:val="0"/>
        <w:autoSpaceDN w:val="0"/>
        <w:adjustRightInd w:val="0"/>
        <w:spacing w:after="0" w:line="240" w:lineRule="auto"/>
        <w:contextualSpacing/>
        <w:jc w:val="both"/>
        <w:rPr>
          <w:rFonts w:cs="Arial"/>
          <w:sz w:val="20"/>
          <w:szCs w:val="20"/>
          <w:lang w:eastAsia="it-IT"/>
        </w:rPr>
      </w:pPr>
      <w:r w:rsidRPr="00667B1B">
        <w:rPr>
          <w:rFonts w:cs="Arial"/>
          <w:b/>
          <w:sz w:val="20"/>
          <w:szCs w:val="20"/>
          <w:u w:val="single"/>
          <w:lang w:eastAsia="it-IT"/>
        </w:rPr>
        <w:t>Modulo 9: La protezione civile</w:t>
      </w:r>
      <w:r w:rsidRPr="009C4B73">
        <w:rPr>
          <w:rFonts w:cs="Arial"/>
          <w:sz w:val="20"/>
          <w:szCs w:val="20"/>
          <w:lang w:eastAsia="it-IT"/>
        </w:rPr>
        <w:t>, durata 4 ore</w:t>
      </w:r>
      <w:r>
        <w:rPr>
          <w:rFonts w:cs="Arial"/>
          <w:sz w:val="20"/>
          <w:szCs w:val="20"/>
          <w:lang w:eastAsia="it-IT"/>
        </w:rPr>
        <w:t xml:space="preserve">, </w:t>
      </w:r>
      <w:r w:rsidR="00DE4F79" w:rsidRPr="00DE4F79">
        <w:rPr>
          <w:rFonts w:cs="Arial"/>
          <w:color w:val="3B3838" w:themeColor="background2" w:themeShade="40"/>
          <w:sz w:val="20"/>
          <w:szCs w:val="20"/>
          <w:lang w:eastAsia="it-IT"/>
        </w:rPr>
        <w:t>Formatore: Loreta Barbetti</w:t>
      </w:r>
    </w:p>
    <w:p w14:paraId="5CB40D9C" w14:textId="77777777" w:rsidR="0058111A" w:rsidRPr="009C4B73" w:rsidRDefault="0058111A" w:rsidP="0058111A">
      <w:pPr>
        <w:autoSpaceDE w:val="0"/>
        <w:autoSpaceDN w:val="0"/>
        <w:adjustRightInd w:val="0"/>
        <w:spacing w:after="0" w:line="240" w:lineRule="auto"/>
        <w:contextualSpacing/>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partendo dall’importanza della tutela e valorizzazione dell’ambiente e del territorio, visti come il necessario ed imprescindibile substrato delle attività umane, si illustrerà come tale territorio/comunità possa essere colpito da eventi naturali ed antropici, in grado di metterne a dura prova l’esistenza.  </w:t>
      </w:r>
    </w:p>
    <w:p w14:paraId="027AFF94" w14:textId="77777777" w:rsidR="0058111A" w:rsidRPr="009C4B73" w:rsidRDefault="0058111A" w:rsidP="0058111A">
      <w:pPr>
        <w:autoSpaceDE w:val="0"/>
        <w:autoSpaceDN w:val="0"/>
        <w:adjustRightInd w:val="0"/>
        <w:spacing w:after="0" w:line="240" w:lineRule="auto"/>
        <w:jc w:val="both"/>
        <w:rPr>
          <w:rFonts w:cs="Arial"/>
          <w:i/>
          <w:sz w:val="20"/>
          <w:szCs w:val="20"/>
          <w:lang w:eastAsia="it-IT"/>
        </w:rPr>
      </w:pPr>
      <w:r w:rsidRPr="009C4B73">
        <w:rPr>
          <w:rFonts w:cs="Arial"/>
          <w:i/>
          <w:sz w:val="20"/>
          <w:szCs w:val="20"/>
          <w:lang w:eastAsia="it-IT"/>
        </w:rPr>
        <w:t xml:space="preserve">A tal scopo, seguendo un percorso che si estrinseca attraverso la logica del progetto, si mostrerà come la protezione civile agisce attraverso la previsione e prevenzione dei rischi (concetto connesso alla responsabilità, individuale e collettiva) e l’intervento in emergenza e la ricostruzione post emergenza. Sarà opportuno in tale ambito formativo sottolineare lo stretto rapporto tra prevenzione/tutela ambientale e legalità, nonché tra ricostruzione/legalità. </w:t>
      </w:r>
    </w:p>
    <w:p w14:paraId="262B0E21" w14:textId="3C94C6AF" w:rsidR="0058111A" w:rsidRPr="00F4513F" w:rsidRDefault="0058111A" w:rsidP="0058111A">
      <w:pPr>
        <w:autoSpaceDE w:val="0"/>
        <w:autoSpaceDN w:val="0"/>
        <w:adjustRightInd w:val="0"/>
        <w:spacing w:after="0" w:line="240" w:lineRule="auto"/>
        <w:jc w:val="both"/>
        <w:rPr>
          <w:rFonts w:cs="Arial"/>
          <w:i/>
          <w:sz w:val="20"/>
          <w:szCs w:val="20"/>
          <w:lang w:eastAsia="it-IT"/>
        </w:rPr>
      </w:pPr>
    </w:p>
    <w:p w14:paraId="5CC9DCCE" w14:textId="77777777" w:rsidR="0058111A" w:rsidRPr="007958AF" w:rsidRDefault="0058111A" w:rsidP="00BF32B4">
      <w:pPr>
        <w:pStyle w:val="Paragrafoelenco"/>
        <w:numPr>
          <w:ilvl w:val="0"/>
          <w:numId w:val="17"/>
        </w:numPr>
        <w:autoSpaceDE w:val="0"/>
        <w:autoSpaceDN w:val="0"/>
        <w:adjustRightInd w:val="0"/>
        <w:rPr>
          <w:rFonts w:cs="Arial"/>
          <w:b/>
          <w:sz w:val="21"/>
          <w:szCs w:val="21"/>
          <w:lang w:eastAsia="it-IT"/>
        </w:rPr>
      </w:pPr>
      <w:r w:rsidRPr="007958AF">
        <w:rPr>
          <w:rFonts w:cs="Arial"/>
          <w:b/>
          <w:sz w:val="21"/>
          <w:szCs w:val="21"/>
          <w:lang w:eastAsia="it-IT"/>
        </w:rPr>
        <w:t xml:space="preserve">Formazione SPECIFICA </w:t>
      </w:r>
      <w:r w:rsidRPr="007958AF">
        <w:rPr>
          <w:rFonts w:cs="Arial"/>
          <w:sz w:val="21"/>
          <w:szCs w:val="21"/>
          <w:lang w:eastAsia="it-IT"/>
        </w:rPr>
        <w:t xml:space="preserve">- </w:t>
      </w:r>
      <w:r w:rsidRPr="009C4B73">
        <w:rPr>
          <w:rFonts w:cs="Arial"/>
          <w:sz w:val="20"/>
          <w:szCs w:val="20"/>
          <w:lang w:eastAsia="it-IT"/>
        </w:rPr>
        <w:t xml:space="preserve">durata </w:t>
      </w:r>
      <w:r>
        <w:rPr>
          <w:rFonts w:cs="Arial"/>
          <w:sz w:val="20"/>
          <w:szCs w:val="20"/>
          <w:lang w:eastAsia="it-IT"/>
        </w:rPr>
        <w:t xml:space="preserve">minima: </w:t>
      </w:r>
      <w:r w:rsidRPr="005C0678">
        <w:rPr>
          <w:rFonts w:cs="Arial"/>
          <w:b/>
          <w:sz w:val="20"/>
          <w:szCs w:val="20"/>
          <w:lang w:eastAsia="it-IT"/>
        </w:rPr>
        <w:t>50 ore</w:t>
      </w:r>
      <w:r w:rsidRPr="007958AF">
        <w:rPr>
          <w:rFonts w:cs="Arial"/>
          <w:b/>
          <w:sz w:val="21"/>
          <w:szCs w:val="21"/>
          <w:lang w:eastAsia="it-IT"/>
        </w:rPr>
        <w:t xml:space="preserve"> </w:t>
      </w:r>
    </w:p>
    <w:p w14:paraId="4728BC5A" w14:textId="59EF69CF" w:rsidR="0058111A" w:rsidRDefault="0058111A" w:rsidP="00842F40">
      <w:pPr>
        <w:tabs>
          <w:tab w:val="left" w:pos="594"/>
        </w:tabs>
        <w:spacing w:after="0" w:line="240" w:lineRule="auto"/>
        <w:jc w:val="both"/>
        <w:rPr>
          <w:iCs/>
          <w:sz w:val="20"/>
          <w:szCs w:val="20"/>
        </w:rPr>
      </w:pPr>
      <w:r w:rsidRPr="00F4513F">
        <w:rPr>
          <w:iCs/>
          <w:sz w:val="20"/>
          <w:szCs w:val="20"/>
        </w:rPr>
        <w:t xml:space="preserve">La formazione specifica dovrà essere realizzata per il </w:t>
      </w:r>
      <w:r>
        <w:rPr>
          <w:iCs/>
          <w:sz w:val="20"/>
          <w:szCs w:val="20"/>
        </w:rPr>
        <w:t>4</w:t>
      </w:r>
      <w:r w:rsidR="00D442D9">
        <w:rPr>
          <w:iCs/>
          <w:sz w:val="20"/>
          <w:szCs w:val="20"/>
        </w:rPr>
        <w:t xml:space="preserve">0% (20 </w:t>
      </w:r>
      <w:r w:rsidRPr="00F4513F">
        <w:rPr>
          <w:iCs/>
          <w:sz w:val="20"/>
          <w:szCs w:val="20"/>
        </w:rPr>
        <w:t>ore)</w:t>
      </w:r>
      <w:r>
        <w:rPr>
          <w:iCs/>
          <w:sz w:val="20"/>
          <w:szCs w:val="20"/>
        </w:rPr>
        <w:t>, secondo i moduli predefiniti di seguito</w:t>
      </w:r>
      <w:r w:rsidRPr="00F4513F">
        <w:rPr>
          <w:iCs/>
          <w:sz w:val="20"/>
          <w:szCs w:val="20"/>
        </w:rPr>
        <w:t xml:space="preserve">, nei primi </w:t>
      </w:r>
      <w:r w:rsidR="00842F40">
        <w:rPr>
          <w:iCs/>
          <w:sz w:val="20"/>
          <w:szCs w:val="20"/>
        </w:rPr>
        <w:t>90 giorni del progetto d’</w:t>
      </w:r>
      <w:r>
        <w:rPr>
          <w:iCs/>
          <w:sz w:val="20"/>
          <w:szCs w:val="20"/>
        </w:rPr>
        <w:t xml:space="preserve">intervento </w:t>
      </w:r>
      <w:r w:rsidRPr="00F4513F">
        <w:rPr>
          <w:iCs/>
          <w:sz w:val="20"/>
          <w:szCs w:val="20"/>
        </w:rPr>
        <w:t xml:space="preserve">e per il restante </w:t>
      </w:r>
      <w:r>
        <w:rPr>
          <w:iCs/>
          <w:sz w:val="20"/>
          <w:szCs w:val="20"/>
        </w:rPr>
        <w:t>6</w:t>
      </w:r>
      <w:r w:rsidRPr="00F4513F">
        <w:rPr>
          <w:iCs/>
          <w:sz w:val="20"/>
          <w:szCs w:val="20"/>
        </w:rPr>
        <w:t>0% (</w:t>
      </w:r>
      <w:r>
        <w:rPr>
          <w:iCs/>
          <w:sz w:val="20"/>
          <w:szCs w:val="20"/>
        </w:rPr>
        <w:t>30</w:t>
      </w:r>
      <w:r w:rsidRPr="00F4513F">
        <w:rPr>
          <w:iCs/>
          <w:sz w:val="20"/>
          <w:szCs w:val="20"/>
        </w:rPr>
        <w:t xml:space="preserve"> ore) per tutta la durata </w:t>
      </w:r>
      <w:r w:rsidR="00842F40">
        <w:rPr>
          <w:iCs/>
          <w:sz w:val="20"/>
          <w:szCs w:val="20"/>
        </w:rPr>
        <w:t>del progetto d’i</w:t>
      </w:r>
      <w:r>
        <w:rPr>
          <w:iCs/>
          <w:sz w:val="20"/>
          <w:szCs w:val="20"/>
        </w:rPr>
        <w:t>ntervento</w:t>
      </w:r>
      <w:r w:rsidRPr="00F4513F">
        <w:rPr>
          <w:iCs/>
          <w:sz w:val="20"/>
          <w:szCs w:val="20"/>
        </w:rPr>
        <w:t xml:space="preserve">. </w:t>
      </w:r>
    </w:p>
    <w:p w14:paraId="4B7F17BA" w14:textId="77777777" w:rsidR="00842F40" w:rsidRPr="00F4513F" w:rsidRDefault="00842F40" w:rsidP="00842F40">
      <w:pPr>
        <w:tabs>
          <w:tab w:val="left" w:pos="594"/>
        </w:tabs>
        <w:spacing w:after="0" w:line="240" w:lineRule="auto"/>
        <w:jc w:val="both"/>
        <w:rPr>
          <w:iCs/>
          <w:sz w:val="20"/>
          <w:szCs w:val="20"/>
        </w:rPr>
      </w:pPr>
    </w:p>
    <w:p w14:paraId="00CEA9A8" w14:textId="67943E87" w:rsidR="0058111A" w:rsidRPr="003E4908" w:rsidRDefault="0058111A" w:rsidP="0058111A">
      <w:pPr>
        <w:autoSpaceDE w:val="0"/>
        <w:autoSpaceDN w:val="0"/>
        <w:adjustRightInd w:val="0"/>
        <w:spacing w:after="0" w:line="240" w:lineRule="auto"/>
        <w:rPr>
          <w:sz w:val="20"/>
          <w:szCs w:val="20"/>
        </w:rPr>
      </w:pPr>
      <w:r w:rsidRPr="00667B1B">
        <w:rPr>
          <w:b/>
          <w:sz w:val="20"/>
          <w:szCs w:val="20"/>
          <w:u w:val="single"/>
        </w:rPr>
        <w:t>Modulo 0 - Formazione e informazione sui rischi connessi all’impiego dei volontari nei progetti di servizio civile</w:t>
      </w:r>
      <w:r w:rsidRPr="003E4908">
        <w:rPr>
          <w:sz w:val="20"/>
          <w:szCs w:val="20"/>
        </w:rPr>
        <w:t xml:space="preserve">, durata 4 ore – nel primo mese di servizio, </w:t>
      </w:r>
      <w:r w:rsidR="00DE4F79" w:rsidRPr="00DE4F79">
        <w:rPr>
          <w:rFonts w:cs="Arial"/>
          <w:color w:val="3B3838" w:themeColor="background2" w:themeShade="40"/>
          <w:sz w:val="20"/>
          <w:szCs w:val="20"/>
          <w:lang w:eastAsia="it-IT"/>
        </w:rPr>
        <w:t xml:space="preserve">Formatore: </w:t>
      </w:r>
      <w:r w:rsidR="003E4455">
        <w:rPr>
          <w:rFonts w:cs="Arial"/>
          <w:color w:val="3B3838" w:themeColor="background2" w:themeShade="40"/>
          <w:sz w:val="20"/>
          <w:szCs w:val="20"/>
          <w:lang w:eastAsia="it-IT"/>
        </w:rPr>
        <w:t>Stefano Manna</w:t>
      </w:r>
    </w:p>
    <w:p w14:paraId="63699B0D" w14:textId="77777777" w:rsidR="0058111A" w:rsidRPr="003E4908" w:rsidRDefault="0058111A" w:rsidP="0058111A">
      <w:pPr>
        <w:autoSpaceDE w:val="0"/>
        <w:autoSpaceDN w:val="0"/>
        <w:adjustRightInd w:val="0"/>
        <w:spacing w:after="0" w:line="240" w:lineRule="auto"/>
        <w:jc w:val="both"/>
        <w:rPr>
          <w:sz w:val="20"/>
          <w:szCs w:val="20"/>
        </w:rPr>
      </w:pPr>
      <w:r w:rsidRPr="003E4908">
        <w:rPr>
          <w:sz w:val="20"/>
          <w:szCs w:val="20"/>
        </w:rPr>
        <w:t xml:space="preserve">Contenuti: - La normativa in Italia sulla sicurezza (D.lgs. 81/2008): ruoli, funzioni, prassi.  I rischi generici comuni connessi a tutte le attività </w:t>
      </w:r>
      <w:r>
        <w:rPr>
          <w:sz w:val="20"/>
          <w:szCs w:val="20"/>
        </w:rPr>
        <w:t>del progetto/intervento</w:t>
      </w:r>
      <w:r w:rsidRPr="003E4908">
        <w:rPr>
          <w:sz w:val="20"/>
          <w:szCs w:val="20"/>
        </w:rPr>
        <w:t>. I rischi specifici connessi ai luoghi di lavoro in cui è svolta l’attività.</w:t>
      </w:r>
      <w:r w:rsidRPr="003E4908">
        <w:rPr>
          <w:sz w:val="20"/>
          <w:szCs w:val="20"/>
        </w:rPr>
        <w:cr/>
      </w:r>
    </w:p>
    <w:p w14:paraId="656E3F0A" w14:textId="7DA66DD5" w:rsidR="0058111A" w:rsidRPr="00070C57" w:rsidRDefault="0058111A" w:rsidP="0058111A">
      <w:pPr>
        <w:autoSpaceDE w:val="0"/>
        <w:autoSpaceDN w:val="0"/>
        <w:adjustRightInd w:val="0"/>
        <w:spacing w:after="0" w:line="240" w:lineRule="auto"/>
        <w:rPr>
          <w:rFonts w:cs="Arial"/>
          <w:color w:val="3B3838" w:themeColor="background2" w:themeShade="40"/>
          <w:sz w:val="20"/>
          <w:szCs w:val="20"/>
          <w:highlight w:val="yellow"/>
          <w:lang w:eastAsia="it-IT"/>
        </w:rPr>
      </w:pPr>
      <w:r w:rsidRPr="00667B1B">
        <w:rPr>
          <w:rFonts w:cs="Arial"/>
          <w:b/>
          <w:sz w:val="20"/>
          <w:szCs w:val="20"/>
          <w:u w:val="single"/>
          <w:lang w:eastAsia="it-IT"/>
        </w:rPr>
        <w:t>Modulo 1: Presentazione del progetto/intervento</w:t>
      </w:r>
      <w:r w:rsidRPr="003E4908">
        <w:rPr>
          <w:rFonts w:cs="Arial"/>
          <w:sz w:val="20"/>
          <w:szCs w:val="20"/>
          <w:u w:val="single"/>
          <w:lang w:eastAsia="it-IT"/>
        </w:rPr>
        <w:t>,</w:t>
      </w:r>
      <w:r w:rsidRPr="003E4908">
        <w:rPr>
          <w:rFonts w:cs="Arial"/>
          <w:sz w:val="20"/>
          <w:szCs w:val="20"/>
          <w:lang w:eastAsia="it-IT"/>
        </w:rPr>
        <w:t xml:space="preserve"> durata 3 ore, </w:t>
      </w:r>
      <w:r w:rsidR="00DE4F79" w:rsidRPr="00DE4F79">
        <w:rPr>
          <w:rFonts w:cs="Arial"/>
          <w:color w:val="3B3838" w:themeColor="background2" w:themeShade="40"/>
          <w:sz w:val="20"/>
          <w:szCs w:val="20"/>
          <w:lang w:eastAsia="it-IT"/>
        </w:rPr>
        <w:t>Formatore: Loreta Barbetti</w:t>
      </w:r>
    </w:p>
    <w:p w14:paraId="517547C9" w14:textId="77777777" w:rsidR="0058111A" w:rsidRPr="003E4908" w:rsidRDefault="0058111A" w:rsidP="0058111A">
      <w:pPr>
        <w:autoSpaceDE w:val="0"/>
        <w:autoSpaceDN w:val="0"/>
        <w:adjustRightInd w:val="0"/>
        <w:spacing w:after="0" w:line="240" w:lineRule="auto"/>
        <w:rPr>
          <w:rFonts w:cs="Arial"/>
          <w:sz w:val="20"/>
          <w:szCs w:val="20"/>
          <w:lang w:eastAsia="it-IT"/>
        </w:rPr>
      </w:pPr>
      <w:r w:rsidRPr="003E4908">
        <w:rPr>
          <w:rFonts w:cs="Arial"/>
          <w:sz w:val="20"/>
          <w:szCs w:val="20"/>
          <w:lang w:eastAsia="it-IT"/>
        </w:rPr>
        <w:t xml:space="preserve">Contenuti: verranno illustrate le finalità </w:t>
      </w:r>
      <w:r>
        <w:rPr>
          <w:rFonts w:cs="Arial"/>
          <w:sz w:val="20"/>
          <w:szCs w:val="20"/>
          <w:lang w:eastAsia="it-IT"/>
        </w:rPr>
        <w:t>del progetto/intervento</w:t>
      </w:r>
      <w:r w:rsidRPr="003E4908">
        <w:rPr>
          <w:rFonts w:cs="Arial"/>
          <w:sz w:val="20"/>
          <w:szCs w:val="20"/>
          <w:lang w:eastAsia="it-IT"/>
        </w:rPr>
        <w:t xml:space="preserve"> e le azioni ad esso connesse.</w:t>
      </w:r>
    </w:p>
    <w:p w14:paraId="1B4FCC1A" w14:textId="77777777" w:rsidR="0058111A" w:rsidRPr="003E4908" w:rsidRDefault="0058111A" w:rsidP="0058111A">
      <w:pPr>
        <w:autoSpaceDE w:val="0"/>
        <w:autoSpaceDN w:val="0"/>
        <w:adjustRightInd w:val="0"/>
        <w:spacing w:after="0"/>
        <w:rPr>
          <w:rFonts w:cs="Arial"/>
          <w:sz w:val="20"/>
          <w:szCs w:val="20"/>
          <w:lang w:eastAsia="it-IT"/>
        </w:rPr>
      </w:pPr>
    </w:p>
    <w:p w14:paraId="5F55D25E" w14:textId="48246250" w:rsidR="0058111A" w:rsidRPr="003E4908" w:rsidRDefault="0058111A" w:rsidP="0058111A">
      <w:pPr>
        <w:autoSpaceDE w:val="0"/>
        <w:autoSpaceDN w:val="0"/>
        <w:adjustRightInd w:val="0"/>
        <w:spacing w:after="0" w:line="240" w:lineRule="auto"/>
        <w:rPr>
          <w:rFonts w:cs="Arial"/>
          <w:sz w:val="20"/>
          <w:szCs w:val="20"/>
          <w:lang w:eastAsia="it-IT"/>
        </w:rPr>
      </w:pPr>
      <w:r w:rsidRPr="00667B1B">
        <w:rPr>
          <w:rFonts w:cs="Arial"/>
          <w:b/>
          <w:sz w:val="20"/>
          <w:szCs w:val="20"/>
          <w:u w:val="single"/>
          <w:lang w:eastAsia="it-IT"/>
        </w:rPr>
        <w:t>Modulo 2: Normativa di riferimento</w:t>
      </w:r>
      <w:r w:rsidRPr="003E4908">
        <w:rPr>
          <w:rFonts w:cs="Arial"/>
          <w:sz w:val="20"/>
          <w:szCs w:val="20"/>
          <w:lang w:eastAsia="it-IT"/>
        </w:rPr>
        <w:t xml:space="preserve">, durata 2 ore, </w:t>
      </w:r>
      <w:r w:rsidR="00DE4F79" w:rsidRPr="00DE4F79">
        <w:rPr>
          <w:rFonts w:cs="Arial"/>
          <w:color w:val="3B3838" w:themeColor="background2" w:themeShade="40"/>
          <w:sz w:val="20"/>
          <w:szCs w:val="20"/>
          <w:lang w:eastAsia="it-IT"/>
        </w:rPr>
        <w:t>Formatore: Emanuela Storani</w:t>
      </w:r>
    </w:p>
    <w:p w14:paraId="7A744094" w14:textId="77777777" w:rsidR="0058111A" w:rsidRPr="003E4908" w:rsidRDefault="0058111A" w:rsidP="0058111A">
      <w:pPr>
        <w:autoSpaceDE w:val="0"/>
        <w:autoSpaceDN w:val="0"/>
        <w:adjustRightInd w:val="0"/>
        <w:spacing w:after="0" w:line="240" w:lineRule="auto"/>
        <w:rPr>
          <w:rFonts w:cs="Arial"/>
          <w:i/>
          <w:sz w:val="20"/>
          <w:szCs w:val="20"/>
          <w:lang w:eastAsia="it-IT"/>
        </w:rPr>
      </w:pPr>
      <w:r w:rsidRPr="003E4908">
        <w:rPr>
          <w:rFonts w:cs="Arial"/>
          <w:sz w:val="20"/>
          <w:szCs w:val="20"/>
          <w:lang w:eastAsia="it-IT"/>
        </w:rPr>
        <w:t xml:space="preserve">Contenuti: </w:t>
      </w:r>
      <w:r w:rsidRPr="003E4908">
        <w:rPr>
          <w:rFonts w:cs="Arial"/>
          <w:i/>
          <w:sz w:val="20"/>
          <w:szCs w:val="20"/>
          <w:lang w:eastAsia="it-IT"/>
        </w:rPr>
        <w:t xml:space="preserve">presentazione della normativa di base (nazionale, regionale) del settore </w:t>
      </w:r>
      <w:r>
        <w:rPr>
          <w:rFonts w:cs="Arial"/>
          <w:i/>
          <w:sz w:val="20"/>
          <w:szCs w:val="20"/>
          <w:lang w:eastAsia="it-IT"/>
        </w:rPr>
        <w:t>del progetto/intervento</w:t>
      </w:r>
      <w:r w:rsidRPr="003E4908">
        <w:rPr>
          <w:rFonts w:cs="Arial"/>
          <w:i/>
          <w:sz w:val="20"/>
          <w:szCs w:val="20"/>
          <w:lang w:eastAsia="it-IT"/>
        </w:rPr>
        <w:t xml:space="preserve"> necessaria ad orientare il servizio del volontario</w:t>
      </w:r>
    </w:p>
    <w:p w14:paraId="58DE6533" w14:textId="77777777" w:rsidR="0058111A" w:rsidRPr="003E4908" w:rsidRDefault="0058111A" w:rsidP="0058111A">
      <w:pPr>
        <w:autoSpaceDE w:val="0"/>
        <w:autoSpaceDN w:val="0"/>
        <w:adjustRightInd w:val="0"/>
        <w:spacing w:after="0"/>
        <w:rPr>
          <w:rFonts w:cs="Arial"/>
          <w:sz w:val="20"/>
          <w:szCs w:val="20"/>
          <w:lang w:eastAsia="it-IT"/>
        </w:rPr>
      </w:pPr>
    </w:p>
    <w:p w14:paraId="66DD440B" w14:textId="10E52C70" w:rsidR="0058111A" w:rsidRPr="003E4908" w:rsidRDefault="0058111A" w:rsidP="0058111A">
      <w:pPr>
        <w:autoSpaceDE w:val="0"/>
        <w:autoSpaceDN w:val="0"/>
        <w:adjustRightInd w:val="0"/>
        <w:spacing w:after="0"/>
        <w:rPr>
          <w:rFonts w:cs="Arial"/>
          <w:sz w:val="20"/>
          <w:szCs w:val="20"/>
          <w:lang w:eastAsia="it-IT"/>
        </w:rPr>
      </w:pPr>
      <w:r w:rsidRPr="00667B1B">
        <w:rPr>
          <w:rFonts w:cs="Arial"/>
          <w:b/>
          <w:sz w:val="20"/>
          <w:szCs w:val="20"/>
          <w:u w:val="single"/>
          <w:lang w:eastAsia="it-IT"/>
        </w:rPr>
        <w:t>Modulo 3: Formazione sul campo</w:t>
      </w:r>
      <w:r w:rsidRPr="003E4908">
        <w:rPr>
          <w:rFonts w:cs="Arial"/>
          <w:sz w:val="20"/>
          <w:szCs w:val="20"/>
          <w:lang w:eastAsia="it-IT"/>
        </w:rPr>
        <w:t>, durata 1</w:t>
      </w:r>
      <w:r w:rsidR="00D442D9">
        <w:rPr>
          <w:rFonts w:cs="Arial"/>
          <w:sz w:val="20"/>
          <w:szCs w:val="20"/>
          <w:lang w:eastAsia="it-IT"/>
        </w:rPr>
        <w:t>4</w:t>
      </w:r>
      <w:r w:rsidRPr="003E4908">
        <w:rPr>
          <w:rFonts w:cs="Arial"/>
          <w:sz w:val="20"/>
          <w:szCs w:val="20"/>
          <w:lang w:eastAsia="it-IT"/>
        </w:rPr>
        <w:t xml:space="preserve"> ore, </w:t>
      </w:r>
      <w:r w:rsidR="00DE4F79" w:rsidRPr="00DE4F79">
        <w:rPr>
          <w:rFonts w:cs="Arial"/>
          <w:color w:val="3B3838" w:themeColor="background2" w:themeShade="40"/>
          <w:sz w:val="20"/>
          <w:szCs w:val="20"/>
          <w:lang w:eastAsia="it-IT"/>
        </w:rPr>
        <w:t>Formatore: Emanuela Storani</w:t>
      </w:r>
    </w:p>
    <w:p w14:paraId="51885720" w14:textId="77777777" w:rsidR="0058111A" w:rsidRPr="003E4908" w:rsidRDefault="0058111A" w:rsidP="0058111A">
      <w:pPr>
        <w:autoSpaceDE w:val="0"/>
        <w:autoSpaceDN w:val="0"/>
        <w:adjustRightInd w:val="0"/>
        <w:spacing w:after="0"/>
        <w:jc w:val="both"/>
        <w:rPr>
          <w:rFonts w:cs="Arial"/>
          <w:i/>
          <w:sz w:val="20"/>
          <w:szCs w:val="20"/>
          <w:lang w:eastAsia="it-IT"/>
        </w:rPr>
      </w:pPr>
      <w:r w:rsidRPr="003E4908">
        <w:rPr>
          <w:rFonts w:cs="Arial"/>
          <w:i/>
          <w:sz w:val="20"/>
          <w:szCs w:val="20"/>
          <w:lang w:eastAsia="it-IT"/>
        </w:rPr>
        <w:t xml:space="preserve"> (6 ore in tipologia “Training individualizzato” nella prima settimana di servizio + 8 ore in tipologia “Gruppi di Miglioramento” nei primi 3 mesi)</w:t>
      </w:r>
    </w:p>
    <w:p w14:paraId="76834D80" w14:textId="77777777" w:rsidR="0058111A" w:rsidRPr="00F4513F" w:rsidRDefault="0058111A" w:rsidP="0058111A">
      <w:pPr>
        <w:autoSpaceDE w:val="0"/>
        <w:autoSpaceDN w:val="0"/>
        <w:adjustRightInd w:val="0"/>
        <w:jc w:val="both"/>
        <w:rPr>
          <w:rFonts w:cs="Arial"/>
          <w:sz w:val="20"/>
          <w:szCs w:val="20"/>
          <w:lang w:eastAsia="it-IT"/>
        </w:rPr>
      </w:pPr>
      <w:r w:rsidRPr="003E4908">
        <w:rPr>
          <w:rFonts w:cs="Arial"/>
          <w:sz w:val="20"/>
          <w:szCs w:val="20"/>
          <w:lang w:eastAsia="it-IT"/>
        </w:rPr>
        <w:t xml:space="preserve">Contenuti: </w:t>
      </w:r>
      <w:r w:rsidRPr="003E4908">
        <w:rPr>
          <w:rFonts w:cs="Arial"/>
          <w:i/>
          <w:sz w:val="20"/>
          <w:szCs w:val="20"/>
          <w:lang w:eastAsia="it-IT"/>
        </w:rPr>
        <w:t>la “Formazione sul campo” è un’attività formativa in cui vengono utilizzati per l’apprendimento direttamente i</w:t>
      </w:r>
      <w:r w:rsidRPr="00F4513F">
        <w:rPr>
          <w:rFonts w:cs="Arial"/>
          <w:i/>
          <w:sz w:val="20"/>
          <w:szCs w:val="20"/>
          <w:lang w:eastAsia="it-IT"/>
        </w:rPr>
        <w:t xml:space="preserve"> contesti, le occasioni di lavoro e le competenze degli operatori impegnati nelle attività assistenziali. Questa modalità di formazione offre la massima possibilità di essere legata alle specifiche esigenze di sviluppo dei servizi e di miglioramento dei processi assistenziali, favorendo l’apprendimento di competenze professionali e di comportamenti organizzativi.</w:t>
      </w:r>
    </w:p>
    <w:p w14:paraId="0A96E5F7" w14:textId="75EF769E" w:rsidR="00DE4F79" w:rsidRPr="00D71202" w:rsidRDefault="00DE4F79" w:rsidP="00DE4F79">
      <w:pPr>
        <w:spacing w:after="0"/>
        <w:jc w:val="both"/>
        <w:rPr>
          <w:rFonts w:cs="Arial"/>
          <w:sz w:val="20"/>
          <w:szCs w:val="20"/>
          <w:lang w:eastAsia="it-IT"/>
        </w:rPr>
      </w:pPr>
      <w:r w:rsidRPr="0085169F">
        <w:rPr>
          <w:rFonts w:cs="Arial"/>
          <w:b/>
          <w:sz w:val="20"/>
          <w:szCs w:val="20"/>
          <w:u w:val="single"/>
          <w:lang w:eastAsia="it-IT"/>
        </w:rPr>
        <w:t>Modulo 4: area tecnica, durata 1</w:t>
      </w:r>
      <w:r w:rsidR="003E4455" w:rsidRPr="0085169F">
        <w:rPr>
          <w:rFonts w:cs="Arial"/>
          <w:b/>
          <w:sz w:val="20"/>
          <w:szCs w:val="20"/>
          <w:u w:val="single"/>
          <w:lang w:eastAsia="it-IT"/>
        </w:rPr>
        <w:t>4</w:t>
      </w:r>
      <w:r w:rsidRPr="0085169F">
        <w:rPr>
          <w:rFonts w:cs="Arial"/>
          <w:b/>
          <w:sz w:val="20"/>
          <w:szCs w:val="20"/>
          <w:u w:val="single"/>
          <w:lang w:eastAsia="it-IT"/>
        </w:rPr>
        <w:t xml:space="preserve"> ore</w:t>
      </w:r>
      <w:r w:rsidRPr="00D71202">
        <w:rPr>
          <w:rFonts w:cs="Arial"/>
          <w:b/>
          <w:sz w:val="20"/>
          <w:szCs w:val="20"/>
          <w:lang w:eastAsia="it-IT"/>
        </w:rPr>
        <w:t xml:space="preserve">, </w:t>
      </w:r>
      <w:r>
        <w:rPr>
          <w:rFonts w:cs="Arial"/>
          <w:sz w:val="20"/>
          <w:szCs w:val="20"/>
          <w:lang w:eastAsia="it-IT"/>
        </w:rPr>
        <w:t>Formatore: Giulia Pagoni</w:t>
      </w:r>
    </w:p>
    <w:p w14:paraId="709F6200" w14:textId="77777777" w:rsidR="00DE4F79" w:rsidRPr="00D71202" w:rsidRDefault="00DE4F79" w:rsidP="00DE4F79">
      <w:pPr>
        <w:spacing w:after="0"/>
        <w:jc w:val="both"/>
        <w:rPr>
          <w:rFonts w:cs="Arial"/>
          <w:sz w:val="20"/>
          <w:szCs w:val="20"/>
          <w:lang w:eastAsia="it-IT"/>
        </w:rPr>
      </w:pPr>
      <w:r w:rsidRPr="00D71202">
        <w:rPr>
          <w:rFonts w:cs="Arial"/>
          <w:sz w:val="20"/>
          <w:szCs w:val="20"/>
          <w:lang w:eastAsia="it-IT"/>
        </w:rPr>
        <w:t>Contenuti:</w:t>
      </w:r>
    </w:p>
    <w:p w14:paraId="4E209890" w14:textId="77777777" w:rsidR="003E4455" w:rsidRDefault="00DE4F79" w:rsidP="003E4455">
      <w:pPr>
        <w:pStyle w:val="Paragrafoelenco"/>
        <w:numPr>
          <w:ilvl w:val="0"/>
          <w:numId w:val="51"/>
        </w:numPr>
        <w:autoSpaceDE w:val="0"/>
        <w:autoSpaceDN w:val="0"/>
        <w:adjustRightInd w:val="0"/>
        <w:spacing w:after="0" w:line="240" w:lineRule="auto"/>
        <w:jc w:val="both"/>
        <w:rPr>
          <w:sz w:val="20"/>
          <w:szCs w:val="20"/>
        </w:rPr>
      </w:pPr>
      <w:r w:rsidRPr="00D71202">
        <w:rPr>
          <w:sz w:val="20"/>
          <w:szCs w:val="20"/>
        </w:rPr>
        <w:t xml:space="preserve">Gli ausili per i non vedenti e gli ipovedenti. I principali ausili tiflotecnici e </w:t>
      </w:r>
      <w:proofErr w:type="spellStart"/>
      <w:r w:rsidRPr="00D71202">
        <w:rPr>
          <w:sz w:val="20"/>
          <w:szCs w:val="20"/>
        </w:rPr>
        <w:t>tiflodidattici</w:t>
      </w:r>
      <w:proofErr w:type="spellEnd"/>
      <w:r w:rsidRPr="00D71202">
        <w:rPr>
          <w:sz w:val="20"/>
          <w:szCs w:val="20"/>
        </w:rPr>
        <w:t xml:space="preserve">; </w:t>
      </w:r>
    </w:p>
    <w:p w14:paraId="2D7F89F2" w14:textId="53899FC8" w:rsidR="00DE4F79" w:rsidRDefault="00DE4F79" w:rsidP="003E4455">
      <w:pPr>
        <w:pStyle w:val="Paragrafoelenco"/>
        <w:numPr>
          <w:ilvl w:val="0"/>
          <w:numId w:val="51"/>
        </w:numPr>
        <w:autoSpaceDE w:val="0"/>
        <w:autoSpaceDN w:val="0"/>
        <w:adjustRightInd w:val="0"/>
        <w:spacing w:after="0" w:line="240" w:lineRule="auto"/>
        <w:jc w:val="both"/>
        <w:rPr>
          <w:sz w:val="20"/>
          <w:szCs w:val="20"/>
        </w:rPr>
      </w:pPr>
      <w:r w:rsidRPr="00D71202">
        <w:rPr>
          <w:sz w:val="20"/>
          <w:szCs w:val="20"/>
        </w:rPr>
        <w:t>Organizzazione e ruolo del Centro Nazionale del Libro Parlato.</w:t>
      </w:r>
    </w:p>
    <w:p w14:paraId="10DBCAC7" w14:textId="5512D274" w:rsidR="00DE4F79" w:rsidRDefault="00DE4F79" w:rsidP="003E4455">
      <w:pPr>
        <w:pStyle w:val="Paragrafoelenco"/>
        <w:numPr>
          <w:ilvl w:val="0"/>
          <w:numId w:val="51"/>
        </w:numPr>
        <w:autoSpaceDE w:val="0"/>
        <w:autoSpaceDN w:val="0"/>
        <w:adjustRightInd w:val="0"/>
        <w:spacing w:after="0" w:line="240" w:lineRule="auto"/>
        <w:jc w:val="both"/>
        <w:rPr>
          <w:sz w:val="20"/>
          <w:szCs w:val="20"/>
        </w:rPr>
      </w:pPr>
      <w:r>
        <w:rPr>
          <w:sz w:val="20"/>
          <w:szCs w:val="20"/>
        </w:rPr>
        <w:t>Uso dell’</w:t>
      </w:r>
      <w:proofErr w:type="spellStart"/>
      <w:r>
        <w:rPr>
          <w:sz w:val="20"/>
          <w:szCs w:val="20"/>
        </w:rPr>
        <w:t>Iphone</w:t>
      </w:r>
      <w:proofErr w:type="spellEnd"/>
      <w:r>
        <w:rPr>
          <w:sz w:val="20"/>
          <w:szCs w:val="20"/>
        </w:rPr>
        <w:t xml:space="preserve"> e Windows (tecnologie accessibili), Smartphone, screen </w:t>
      </w:r>
      <w:proofErr w:type="spellStart"/>
      <w:r>
        <w:rPr>
          <w:sz w:val="20"/>
          <w:szCs w:val="20"/>
        </w:rPr>
        <w:t>reader</w:t>
      </w:r>
      <w:proofErr w:type="spellEnd"/>
      <w:r>
        <w:rPr>
          <w:sz w:val="20"/>
          <w:szCs w:val="20"/>
        </w:rPr>
        <w:t>, software accessibili</w:t>
      </w:r>
      <w:r w:rsidR="003E4455">
        <w:rPr>
          <w:sz w:val="20"/>
          <w:szCs w:val="20"/>
        </w:rPr>
        <w:t xml:space="preserve"> e creazione documenti accessibili per una persona disabile visiva</w:t>
      </w:r>
      <w:r>
        <w:rPr>
          <w:sz w:val="20"/>
          <w:szCs w:val="20"/>
        </w:rPr>
        <w:t>.</w:t>
      </w:r>
    </w:p>
    <w:p w14:paraId="45451572" w14:textId="77777777" w:rsidR="003E4455" w:rsidRPr="00D71202" w:rsidRDefault="003E4455" w:rsidP="003E4455">
      <w:pPr>
        <w:pStyle w:val="Paragrafoelenco"/>
        <w:autoSpaceDE w:val="0"/>
        <w:autoSpaceDN w:val="0"/>
        <w:adjustRightInd w:val="0"/>
        <w:spacing w:after="0" w:line="240" w:lineRule="auto"/>
        <w:rPr>
          <w:sz w:val="20"/>
          <w:szCs w:val="20"/>
        </w:rPr>
      </w:pPr>
    </w:p>
    <w:p w14:paraId="03DCB667" w14:textId="77777777" w:rsidR="00DE4F79" w:rsidRPr="00D71202" w:rsidRDefault="00DE4F79" w:rsidP="00DE4F79">
      <w:pPr>
        <w:spacing w:after="0"/>
        <w:jc w:val="both"/>
        <w:rPr>
          <w:rFonts w:cs="Arial"/>
          <w:sz w:val="20"/>
          <w:szCs w:val="20"/>
          <w:lang w:eastAsia="it-IT"/>
        </w:rPr>
      </w:pPr>
      <w:r w:rsidRPr="0085169F">
        <w:rPr>
          <w:rFonts w:cs="Arial"/>
          <w:b/>
          <w:sz w:val="20"/>
          <w:szCs w:val="20"/>
          <w:u w:val="single"/>
          <w:lang w:eastAsia="it-IT"/>
        </w:rPr>
        <w:t>Modulo 5: AREA SOCIO-PSICO-PEDAGOGICA,</w:t>
      </w:r>
      <w:r w:rsidRPr="00D71202">
        <w:rPr>
          <w:rFonts w:cs="Arial"/>
          <w:b/>
          <w:sz w:val="20"/>
          <w:szCs w:val="20"/>
          <w:lang w:eastAsia="it-IT"/>
        </w:rPr>
        <w:t xml:space="preserve"> durata 13 ore, </w:t>
      </w:r>
      <w:r>
        <w:rPr>
          <w:rFonts w:cs="Arial"/>
          <w:sz w:val="20"/>
          <w:szCs w:val="20"/>
          <w:lang w:eastAsia="it-IT"/>
        </w:rPr>
        <w:t>Formatore: Emanuela Storani</w:t>
      </w:r>
    </w:p>
    <w:p w14:paraId="454E307C" w14:textId="77777777" w:rsidR="00DE4F79" w:rsidRPr="00D71202" w:rsidRDefault="00DE4F79" w:rsidP="00DE4F79">
      <w:pPr>
        <w:spacing w:after="0"/>
        <w:jc w:val="both"/>
        <w:rPr>
          <w:rFonts w:cs="Arial"/>
          <w:sz w:val="20"/>
          <w:szCs w:val="20"/>
          <w:lang w:eastAsia="it-IT"/>
        </w:rPr>
      </w:pPr>
      <w:r w:rsidRPr="00D71202">
        <w:rPr>
          <w:rFonts w:cs="Arial"/>
          <w:sz w:val="20"/>
          <w:szCs w:val="20"/>
          <w:lang w:eastAsia="it-IT"/>
        </w:rPr>
        <w:t>Contenuti:</w:t>
      </w:r>
    </w:p>
    <w:p w14:paraId="63A6DF2F" w14:textId="77777777" w:rsidR="00DE4F79" w:rsidRPr="00D71202" w:rsidRDefault="00DE4F79" w:rsidP="00DE4F79">
      <w:pPr>
        <w:pStyle w:val="Paragrafoelenco"/>
        <w:numPr>
          <w:ilvl w:val="0"/>
          <w:numId w:val="51"/>
        </w:numPr>
        <w:autoSpaceDE w:val="0"/>
        <w:autoSpaceDN w:val="0"/>
        <w:adjustRightInd w:val="0"/>
        <w:spacing w:after="0" w:line="240" w:lineRule="auto"/>
        <w:rPr>
          <w:sz w:val="20"/>
          <w:szCs w:val="20"/>
        </w:rPr>
      </w:pPr>
      <w:r w:rsidRPr="00D71202">
        <w:rPr>
          <w:sz w:val="20"/>
          <w:szCs w:val="20"/>
        </w:rPr>
        <w:t>Tematiche concernenti la minorazione visiva. Il contatto relazionale con il cieco: comportamenti adeguati, esigenze specifiche; Problematiche connesse con il delicato recupero di una vita normale dei soggetti pervenuti alla cecità in età adulta.</w:t>
      </w:r>
      <w:r>
        <w:rPr>
          <w:sz w:val="20"/>
          <w:szCs w:val="20"/>
        </w:rPr>
        <w:t xml:space="preserve"> Approccio alla persona con disabilità visiva per la gestione della quotidianità.</w:t>
      </w:r>
    </w:p>
    <w:p w14:paraId="13CCFB9F" w14:textId="77777777" w:rsidR="00DE4F79" w:rsidRDefault="00DE4F79" w:rsidP="00DE4F79">
      <w:pPr>
        <w:pStyle w:val="Paragrafoelenco"/>
        <w:numPr>
          <w:ilvl w:val="0"/>
          <w:numId w:val="51"/>
        </w:numPr>
        <w:autoSpaceDE w:val="0"/>
        <w:autoSpaceDN w:val="0"/>
        <w:adjustRightInd w:val="0"/>
        <w:spacing w:after="0" w:line="240" w:lineRule="auto"/>
        <w:rPr>
          <w:sz w:val="20"/>
          <w:szCs w:val="20"/>
        </w:rPr>
      </w:pPr>
      <w:r w:rsidRPr="00D71202">
        <w:rPr>
          <w:sz w:val="20"/>
          <w:szCs w:val="20"/>
        </w:rPr>
        <w:t xml:space="preserve">Tematiche sull’ipovisione e sulla </w:t>
      </w:r>
      <w:proofErr w:type="spellStart"/>
      <w:r w:rsidRPr="00D71202">
        <w:rPr>
          <w:sz w:val="20"/>
          <w:szCs w:val="20"/>
        </w:rPr>
        <w:t>pluriminorazione</w:t>
      </w:r>
      <w:proofErr w:type="spellEnd"/>
      <w:r w:rsidRPr="00D71202">
        <w:rPr>
          <w:sz w:val="20"/>
          <w:szCs w:val="20"/>
        </w:rPr>
        <w:t xml:space="preserve">. Cosa s’intende per Ipovedente. Interventi di riabilitazione funzionale e visiva sia in età evolutiva sia in età adulta; Il concetto di </w:t>
      </w:r>
      <w:proofErr w:type="spellStart"/>
      <w:r w:rsidRPr="00D71202">
        <w:rPr>
          <w:sz w:val="20"/>
          <w:szCs w:val="20"/>
        </w:rPr>
        <w:t>pluriminorazione</w:t>
      </w:r>
      <w:proofErr w:type="spellEnd"/>
      <w:r w:rsidRPr="00D71202">
        <w:rPr>
          <w:sz w:val="20"/>
          <w:szCs w:val="20"/>
        </w:rPr>
        <w:t>: il ruolo della famiglia, della scuola e della riabilitazione; La sordo-cecità: problematiche connesse</w:t>
      </w:r>
      <w:r>
        <w:rPr>
          <w:sz w:val="20"/>
          <w:szCs w:val="20"/>
        </w:rPr>
        <w:t>.</w:t>
      </w:r>
    </w:p>
    <w:p w14:paraId="39DDCBAB" w14:textId="77777777" w:rsidR="00DE4F79" w:rsidRDefault="00DE4F79" w:rsidP="00DE4F79">
      <w:pPr>
        <w:pStyle w:val="Paragrafoelenco"/>
        <w:numPr>
          <w:ilvl w:val="0"/>
          <w:numId w:val="51"/>
        </w:numPr>
        <w:autoSpaceDE w:val="0"/>
        <w:autoSpaceDN w:val="0"/>
        <w:adjustRightInd w:val="0"/>
        <w:spacing w:after="0" w:line="240" w:lineRule="auto"/>
        <w:rPr>
          <w:sz w:val="20"/>
          <w:szCs w:val="20"/>
        </w:rPr>
      </w:pPr>
      <w:r>
        <w:rPr>
          <w:sz w:val="20"/>
          <w:szCs w:val="20"/>
        </w:rPr>
        <w:t>Come si accompagna un disabile visivo (es. in negozio, per salire sull’autobus).</w:t>
      </w:r>
    </w:p>
    <w:p w14:paraId="12FCE2D6" w14:textId="77777777" w:rsidR="00DE4F79" w:rsidRDefault="00DE4F79" w:rsidP="0058111A">
      <w:pPr>
        <w:spacing w:after="0"/>
        <w:jc w:val="both"/>
        <w:rPr>
          <w:rFonts w:cs="Arial"/>
          <w:color w:val="FF0000"/>
          <w:sz w:val="20"/>
          <w:szCs w:val="20"/>
          <w:lang w:eastAsia="it-IT"/>
        </w:rPr>
      </w:pPr>
    </w:p>
    <w:p w14:paraId="250DF935" w14:textId="77777777" w:rsidR="0058111A" w:rsidRPr="00761ADD" w:rsidRDefault="0058111A" w:rsidP="0058111A">
      <w:pPr>
        <w:spacing w:after="0"/>
        <w:jc w:val="both"/>
        <w:rPr>
          <w:rFonts w:cs="Arial"/>
          <w:color w:val="FF0000"/>
          <w:sz w:val="20"/>
          <w:szCs w:val="20"/>
          <w:lang w:eastAsia="it-IT"/>
        </w:rPr>
      </w:pPr>
    </w:p>
    <w:p w14:paraId="241E330F" w14:textId="77777777" w:rsidR="0058111A" w:rsidRPr="00D52696" w:rsidRDefault="0058111A" w:rsidP="00BF32B4">
      <w:pPr>
        <w:pStyle w:val="Paragrafoelenco"/>
        <w:numPr>
          <w:ilvl w:val="1"/>
          <w:numId w:val="18"/>
        </w:numPr>
        <w:autoSpaceDE w:val="0"/>
        <w:autoSpaceDN w:val="0"/>
        <w:adjustRightInd w:val="0"/>
        <w:jc w:val="both"/>
        <w:rPr>
          <w:rFonts w:cs="Arial"/>
          <w:b/>
          <w:sz w:val="21"/>
          <w:szCs w:val="21"/>
          <w:lang w:eastAsia="it-IT"/>
        </w:rPr>
      </w:pPr>
      <w:r>
        <w:rPr>
          <w:rFonts w:cs="Arial"/>
          <w:b/>
          <w:sz w:val="21"/>
          <w:szCs w:val="21"/>
          <w:lang w:eastAsia="it-IT"/>
        </w:rPr>
        <w:t xml:space="preserve">Nominativi, dati anagrafici, titolo di studio e </w:t>
      </w:r>
      <w:r w:rsidRPr="00D52696">
        <w:rPr>
          <w:rFonts w:cs="Arial"/>
          <w:b/>
          <w:sz w:val="21"/>
          <w:szCs w:val="21"/>
          <w:lang w:eastAsia="it-IT"/>
        </w:rPr>
        <w:t xml:space="preserve">competenze/esperienze specifiche del/i formatore/i in relazione ai singoli moduli </w:t>
      </w:r>
    </w:p>
    <w:tbl>
      <w:tblPr>
        <w:tblStyle w:val="Grigliatabella"/>
        <w:tblW w:w="9834" w:type="dxa"/>
        <w:tblLook w:val="04A0" w:firstRow="1" w:lastRow="0" w:firstColumn="1" w:lastColumn="0" w:noHBand="0" w:noVBand="1"/>
      </w:tblPr>
      <w:tblGrid>
        <w:gridCol w:w="2830"/>
        <w:gridCol w:w="3828"/>
        <w:gridCol w:w="3176"/>
      </w:tblGrid>
      <w:tr w:rsidR="0058111A" w:rsidRPr="00CA18EA" w14:paraId="167DE817" w14:textId="77777777" w:rsidTr="00F96972">
        <w:tc>
          <w:tcPr>
            <w:tcW w:w="2830" w:type="dxa"/>
          </w:tcPr>
          <w:p w14:paraId="359980E5" w14:textId="77777777" w:rsidR="0058111A" w:rsidRPr="00CA18EA" w:rsidRDefault="0058111A" w:rsidP="00FB3942">
            <w:pPr>
              <w:autoSpaceDE w:val="0"/>
              <w:autoSpaceDN w:val="0"/>
              <w:adjustRightInd w:val="0"/>
              <w:rPr>
                <w:rFonts w:cs="Arial"/>
                <w:b/>
                <w:sz w:val="20"/>
                <w:szCs w:val="20"/>
                <w:lang w:eastAsia="it-IT"/>
              </w:rPr>
            </w:pPr>
            <w:r>
              <w:rPr>
                <w:rFonts w:cs="Arial"/>
                <w:b/>
                <w:sz w:val="20"/>
                <w:szCs w:val="20"/>
                <w:lang w:eastAsia="it-IT"/>
              </w:rPr>
              <w:t>Nominativi e d</w:t>
            </w:r>
            <w:r w:rsidRPr="00CA18EA">
              <w:rPr>
                <w:rFonts w:cs="Arial"/>
                <w:b/>
                <w:sz w:val="20"/>
                <w:szCs w:val="20"/>
                <w:lang w:eastAsia="it-IT"/>
              </w:rPr>
              <w:t xml:space="preserve">ati anagrafici dei formatori specifici </w:t>
            </w:r>
          </w:p>
        </w:tc>
        <w:tc>
          <w:tcPr>
            <w:tcW w:w="3828" w:type="dxa"/>
          </w:tcPr>
          <w:p w14:paraId="5CF29EBE" w14:textId="77777777" w:rsidR="0058111A" w:rsidRPr="00CA18EA" w:rsidRDefault="0058111A" w:rsidP="00FB3942">
            <w:pPr>
              <w:rPr>
                <w:sz w:val="20"/>
                <w:szCs w:val="20"/>
              </w:rPr>
            </w:pPr>
            <w:r w:rsidRPr="00CA18EA">
              <w:rPr>
                <w:sz w:val="20"/>
                <w:szCs w:val="20"/>
              </w:rPr>
              <w:t>Titolo di studio e competenze/esperienze</w:t>
            </w:r>
            <w:r>
              <w:rPr>
                <w:sz w:val="20"/>
                <w:szCs w:val="20"/>
              </w:rPr>
              <w:t xml:space="preserve"> s</w:t>
            </w:r>
            <w:r w:rsidRPr="00CA18EA">
              <w:rPr>
                <w:sz w:val="20"/>
                <w:szCs w:val="20"/>
              </w:rPr>
              <w:t>pecifiche nel settore in cui si sviluppa il progetto</w:t>
            </w:r>
          </w:p>
        </w:tc>
        <w:tc>
          <w:tcPr>
            <w:tcW w:w="3176" w:type="dxa"/>
          </w:tcPr>
          <w:p w14:paraId="62C0B8C9" w14:textId="77777777" w:rsidR="0058111A" w:rsidRPr="00CA18EA" w:rsidRDefault="0058111A" w:rsidP="00FB3942">
            <w:pPr>
              <w:rPr>
                <w:sz w:val="20"/>
                <w:szCs w:val="20"/>
              </w:rPr>
            </w:pPr>
            <w:r w:rsidRPr="00CA18EA">
              <w:rPr>
                <w:sz w:val="20"/>
                <w:szCs w:val="20"/>
              </w:rPr>
              <w:t>Modulo formativo di riferimento</w:t>
            </w:r>
          </w:p>
        </w:tc>
      </w:tr>
      <w:tr w:rsidR="0058111A" w14:paraId="4C5C0291" w14:textId="77777777" w:rsidTr="00F96972">
        <w:tc>
          <w:tcPr>
            <w:tcW w:w="2830" w:type="dxa"/>
          </w:tcPr>
          <w:p w14:paraId="773D7180" w14:textId="7743FB15" w:rsidR="0058111A" w:rsidRDefault="009A6A80" w:rsidP="009A6A80">
            <w:pPr>
              <w:autoSpaceDE w:val="0"/>
              <w:autoSpaceDN w:val="0"/>
              <w:adjustRightInd w:val="0"/>
              <w:rPr>
                <w:rFonts w:cs="Arial"/>
                <w:b/>
                <w:sz w:val="21"/>
                <w:szCs w:val="21"/>
                <w:lang w:eastAsia="it-IT"/>
              </w:rPr>
            </w:pPr>
            <w:r>
              <w:rPr>
                <w:rFonts w:cs="Arial"/>
                <w:b/>
                <w:sz w:val="21"/>
                <w:szCs w:val="21"/>
                <w:lang w:eastAsia="it-IT"/>
              </w:rPr>
              <w:t>Stefano Manna, nato il 18, GIUGNO</w:t>
            </w:r>
            <w:r w:rsidRPr="009A6A80">
              <w:rPr>
                <w:rFonts w:cs="Arial"/>
                <w:b/>
                <w:sz w:val="21"/>
                <w:szCs w:val="21"/>
                <w:lang w:eastAsia="it-IT"/>
              </w:rPr>
              <w:t xml:space="preserve"> 1955 </w:t>
            </w:r>
            <w:r>
              <w:rPr>
                <w:rFonts w:cs="Arial"/>
                <w:b/>
                <w:sz w:val="21"/>
                <w:szCs w:val="21"/>
                <w:lang w:eastAsia="it-IT"/>
              </w:rPr>
              <w:t xml:space="preserve">ad </w:t>
            </w:r>
            <w:r w:rsidRPr="009A6A80">
              <w:rPr>
                <w:rFonts w:cs="Arial"/>
                <w:b/>
                <w:sz w:val="21"/>
                <w:szCs w:val="21"/>
                <w:lang w:eastAsia="it-IT"/>
              </w:rPr>
              <w:t>ANCONA</w:t>
            </w:r>
          </w:p>
        </w:tc>
        <w:tc>
          <w:tcPr>
            <w:tcW w:w="3828" w:type="dxa"/>
          </w:tcPr>
          <w:p w14:paraId="0B382FB8" w14:textId="1524710F" w:rsidR="0058111A" w:rsidRPr="009A6A80" w:rsidRDefault="009A6A80" w:rsidP="009A6A80">
            <w:pPr>
              <w:autoSpaceDE w:val="0"/>
              <w:autoSpaceDN w:val="0"/>
              <w:adjustRightInd w:val="0"/>
              <w:rPr>
                <w:rFonts w:cs="Arial"/>
                <w:sz w:val="21"/>
                <w:szCs w:val="21"/>
                <w:lang w:eastAsia="it-IT"/>
              </w:rPr>
            </w:pPr>
            <w:r w:rsidRPr="009A6A80">
              <w:rPr>
                <w:rFonts w:cs="Arial"/>
                <w:sz w:val="21"/>
                <w:szCs w:val="21"/>
                <w:lang w:eastAsia="it-IT"/>
              </w:rPr>
              <w:t>Esperienza di oltre venti anni nella gestione della società di consulenza e servizi IF Srl, operante nei campi Sicurezza, Ambiente, Qualità, Formazione</w:t>
            </w:r>
            <w:r w:rsidRPr="009A6A80">
              <w:rPr>
                <w:rFonts w:cs="Arial"/>
                <w:sz w:val="21"/>
                <w:szCs w:val="21"/>
                <w:lang w:eastAsia="it-IT"/>
              </w:rPr>
              <w:cr/>
              <w:t xml:space="preserve"> </w:t>
            </w:r>
            <w:proofErr w:type="gramStart"/>
            <w:r w:rsidRPr="009A6A80">
              <w:rPr>
                <w:rFonts w:cs="Arial"/>
                <w:sz w:val="21"/>
                <w:szCs w:val="21"/>
                <w:lang w:eastAsia="it-IT"/>
              </w:rPr>
              <w:t>e</w:t>
            </w:r>
            <w:proofErr w:type="gramEnd"/>
            <w:r w:rsidRPr="009A6A80">
              <w:rPr>
                <w:rFonts w:cs="Arial"/>
                <w:sz w:val="21"/>
                <w:szCs w:val="21"/>
                <w:lang w:eastAsia="it-IT"/>
              </w:rPr>
              <w:t xml:space="preserve"> esperienza pluriennale nella formazione sui temi della sicurezza nei luoghi di lavoro</w:t>
            </w:r>
          </w:p>
        </w:tc>
        <w:tc>
          <w:tcPr>
            <w:tcW w:w="3176" w:type="dxa"/>
          </w:tcPr>
          <w:p w14:paraId="058B4ED5" w14:textId="5D3823D8" w:rsidR="0058111A" w:rsidRPr="00667B1B" w:rsidRDefault="00667B1B" w:rsidP="00FB3942">
            <w:pPr>
              <w:autoSpaceDE w:val="0"/>
              <w:autoSpaceDN w:val="0"/>
              <w:adjustRightInd w:val="0"/>
              <w:rPr>
                <w:rFonts w:cs="Arial"/>
                <w:sz w:val="20"/>
                <w:szCs w:val="20"/>
                <w:lang w:eastAsia="it-IT"/>
              </w:rPr>
            </w:pPr>
            <w:r w:rsidRPr="00667B1B">
              <w:rPr>
                <w:rFonts w:cs="Arial"/>
                <w:sz w:val="20"/>
                <w:szCs w:val="20"/>
                <w:lang w:eastAsia="it-IT"/>
              </w:rPr>
              <w:t>Modulo 0</w:t>
            </w:r>
            <w:r w:rsidR="00A256CF">
              <w:rPr>
                <w:rFonts w:cs="Arial"/>
                <w:sz w:val="20"/>
                <w:szCs w:val="20"/>
                <w:lang w:eastAsia="it-IT"/>
              </w:rPr>
              <w:t xml:space="preserve">: </w:t>
            </w:r>
            <w:r w:rsidR="00A256CF" w:rsidRPr="00667B1B">
              <w:rPr>
                <w:b/>
                <w:sz w:val="20"/>
                <w:szCs w:val="20"/>
                <w:u w:val="single"/>
              </w:rPr>
              <w:t>Formazione e informazione sui rischi connessi all’impiego dei volontari nei progetti di servizio civile</w:t>
            </w:r>
          </w:p>
        </w:tc>
      </w:tr>
      <w:tr w:rsidR="0058111A" w14:paraId="44C552A2" w14:textId="77777777" w:rsidTr="00F96972">
        <w:tc>
          <w:tcPr>
            <w:tcW w:w="2830" w:type="dxa"/>
          </w:tcPr>
          <w:p w14:paraId="03AC471C" w14:textId="0330AA22" w:rsidR="0058111A" w:rsidRDefault="009A6A80" w:rsidP="00FB3942">
            <w:pPr>
              <w:autoSpaceDE w:val="0"/>
              <w:autoSpaceDN w:val="0"/>
              <w:adjustRightInd w:val="0"/>
              <w:rPr>
                <w:rFonts w:cs="Arial"/>
                <w:b/>
                <w:sz w:val="21"/>
                <w:szCs w:val="21"/>
                <w:lang w:eastAsia="it-IT"/>
              </w:rPr>
            </w:pPr>
            <w:r>
              <w:rPr>
                <w:rFonts w:cs="Arial"/>
                <w:b/>
                <w:sz w:val="21"/>
                <w:szCs w:val="21"/>
                <w:lang w:eastAsia="it-IT"/>
              </w:rPr>
              <w:t>Loreta Barbetti, nata ad Ancona il 13/02/1975</w:t>
            </w:r>
          </w:p>
          <w:p w14:paraId="00DB4F91" w14:textId="5BF41026" w:rsidR="009A6A80" w:rsidRDefault="009A6A80" w:rsidP="00FB3942">
            <w:pPr>
              <w:autoSpaceDE w:val="0"/>
              <w:autoSpaceDN w:val="0"/>
              <w:adjustRightInd w:val="0"/>
              <w:rPr>
                <w:rFonts w:cs="Arial"/>
                <w:b/>
                <w:sz w:val="21"/>
                <w:szCs w:val="21"/>
                <w:lang w:eastAsia="it-IT"/>
              </w:rPr>
            </w:pPr>
            <w:r>
              <w:rPr>
                <w:rFonts w:cs="Arial"/>
                <w:b/>
                <w:sz w:val="21"/>
                <w:szCs w:val="21"/>
                <w:lang w:eastAsia="it-IT"/>
              </w:rPr>
              <w:t>C.F. BRBLRT75B53A271X</w:t>
            </w:r>
          </w:p>
        </w:tc>
        <w:tc>
          <w:tcPr>
            <w:tcW w:w="3828" w:type="dxa"/>
          </w:tcPr>
          <w:p w14:paraId="78882DD0" w14:textId="36338596" w:rsidR="0058111A" w:rsidRPr="002567AA" w:rsidRDefault="00A256CF" w:rsidP="002567AA">
            <w:pPr>
              <w:autoSpaceDE w:val="0"/>
              <w:autoSpaceDN w:val="0"/>
              <w:adjustRightInd w:val="0"/>
              <w:rPr>
                <w:rFonts w:cs="Arial"/>
                <w:sz w:val="21"/>
                <w:szCs w:val="21"/>
                <w:lang w:eastAsia="it-IT"/>
              </w:rPr>
            </w:pPr>
            <w:r w:rsidRPr="002567AA">
              <w:rPr>
                <w:rFonts w:cs="Arial"/>
                <w:sz w:val="21"/>
                <w:szCs w:val="21"/>
                <w:lang w:eastAsia="it-IT"/>
              </w:rPr>
              <w:t>Dal 2015 collabora con l’I.Ri.Fo.R. Marche e con l’Unione Italiana dei Ciechi e degli Ipovedenti Consiglio Regionale Marche nella realizzazione di progetti di varia natura e nella gestione amministrativa e burocratica di entrambi gli enti. Dal 2004 è impegnata nella progettazione e implementazione di progetti, anche europei</w:t>
            </w:r>
            <w:r w:rsidR="0085169F">
              <w:rPr>
                <w:rFonts w:cs="Arial"/>
                <w:sz w:val="21"/>
                <w:szCs w:val="21"/>
                <w:lang w:eastAsia="it-IT"/>
              </w:rPr>
              <w:t>, ricoprendo anche i ruolo di formatore</w:t>
            </w:r>
            <w:r w:rsidRPr="002567AA">
              <w:rPr>
                <w:rFonts w:cs="Arial"/>
                <w:sz w:val="21"/>
                <w:szCs w:val="21"/>
                <w:lang w:eastAsia="it-IT"/>
              </w:rPr>
              <w:t>. Dal 2020</w:t>
            </w:r>
            <w:r w:rsidR="002567AA">
              <w:rPr>
                <w:rFonts w:cs="Arial"/>
                <w:sz w:val="21"/>
                <w:szCs w:val="21"/>
                <w:lang w:eastAsia="it-IT"/>
              </w:rPr>
              <w:t>, n</w:t>
            </w:r>
            <w:r w:rsidR="002567AA" w:rsidRPr="002567AA">
              <w:rPr>
                <w:rFonts w:cs="Arial"/>
                <w:sz w:val="21"/>
                <w:szCs w:val="21"/>
                <w:lang w:eastAsia="it-IT"/>
              </w:rPr>
              <w:t>ei progetti di Servizio Civile Regionale dell’I.Ri.Fo.R. Marche</w:t>
            </w:r>
            <w:r w:rsidR="002567AA">
              <w:rPr>
                <w:rFonts w:cs="Arial"/>
                <w:sz w:val="21"/>
                <w:szCs w:val="21"/>
                <w:lang w:eastAsia="it-IT"/>
              </w:rPr>
              <w:t xml:space="preserve"> è stata:</w:t>
            </w:r>
            <w:r w:rsidRPr="002567AA">
              <w:rPr>
                <w:rFonts w:cs="Arial"/>
                <w:sz w:val="21"/>
                <w:szCs w:val="21"/>
                <w:lang w:eastAsia="it-IT"/>
              </w:rPr>
              <w:t xml:space="preserve"> incaricata </w:t>
            </w:r>
            <w:r w:rsidR="002567AA">
              <w:rPr>
                <w:rFonts w:cs="Arial"/>
                <w:sz w:val="21"/>
                <w:szCs w:val="21"/>
                <w:lang w:eastAsia="it-IT"/>
              </w:rPr>
              <w:t xml:space="preserve">allo svolgimento </w:t>
            </w:r>
            <w:r w:rsidRPr="002567AA">
              <w:rPr>
                <w:rFonts w:cs="Arial"/>
                <w:sz w:val="21"/>
                <w:szCs w:val="21"/>
                <w:lang w:eastAsia="it-IT"/>
              </w:rPr>
              <w:t>della formazione generale</w:t>
            </w:r>
            <w:r w:rsidR="002567AA">
              <w:rPr>
                <w:rFonts w:cs="Arial"/>
                <w:sz w:val="21"/>
                <w:szCs w:val="21"/>
                <w:lang w:eastAsia="it-IT"/>
              </w:rPr>
              <w:t>, all’effettuazione de</w:t>
            </w:r>
            <w:r w:rsidR="002567AA" w:rsidRPr="002567AA">
              <w:rPr>
                <w:rFonts w:cs="Arial"/>
                <w:sz w:val="21"/>
                <w:szCs w:val="21"/>
                <w:lang w:eastAsia="it-IT"/>
              </w:rPr>
              <w:t xml:space="preserve">l Modulo 1 </w:t>
            </w:r>
            <w:r w:rsidR="002567AA">
              <w:rPr>
                <w:rFonts w:cs="Arial"/>
                <w:sz w:val="21"/>
                <w:szCs w:val="21"/>
                <w:lang w:eastAsia="it-IT"/>
              </w:rPr>
              <w:t>della formazione specifica; individuata come referente a rivestire il ruolo di OLP e di coordinamento fra le sedi delle I.Ri.Fo.R. nelle Marche</w:t>
            </w:r>
            <w:r w:rsidR="002567AA" w:rsidRPr="002567AA">
              <w:rPr>
                <w:rFonts w:cs="Arial"/>
                <w:sz w:val="21"/>
                <w:szCs w:val="21"/>
                <w:lang w:eastAsia="it-IT"/>
              </w:rPr>
              <w:t>.</w:t>
            </w:r>
          </w:p>
        </w:tc>
        <w:tc>
          <w:tcPr>
            <w:tcW w:w="3176" w:type="dxa"/>
          </w:tcPr>
          <w:p w14:paraId="1B5270FD" w14:textId="74A7326B" w:rsidR="0058111A" w:rsidRPr="00667B1B" w:rsidRDefault="00667B1B" w:rsidP="00FB3942">
            <w:pPr>
              <w:autoSpaceDE w:val="0"/>
              <w:autoSpaceDN w:val="0"/>
              <w:adjustRightInd w:val="0"/>
              <w:rPr>
                <w:rFonts w:cs="Arial"/>
                <w:sz w:val="20"/>
                <w:szCs w:val="20"/>
                <w:lang w:eastAsia="it-IT"/>
              </w:rPr>
            </w:pPr>
            <w:r w:rsidRPr="00667B1B">
              <w:rPr>
                <w:rFonts w:cs="Arial"/>
                <w:sz w:val="20"/>
                <w:szCs w:val="20"/>
                <w:lang w:eastAsia="it-IT"/>
              </w:rPr>
              <w:t>Modulo 1</w:t>
            </w:r>
            <w:r w:rsidR="00A256CF">
              <w:rPr>
                <w:rFonts w:cs="Arial"/>
                <w:sz w:val="20"/>
                <w:szCs w:val="20"/>
                <w:lang w:eastAsia="it-IT"/>
              </w:rPr>
              <w:t xml:space="preserve">: </w:t>
            </w:r>
            <w:r w:rsidR="00A256CF" w:rsidRPr="00667B1B">
              <w:rPr>
                <w:rFonts w:cs="Arial"/>
                <w:b/>
                <w:sz w:val="20"/>
                <w:szCs w:val="20"/>
                <w:u w:val="single"/>
                <w:lang w:eastAsia="it-IT"/>
              </w:rPr>
              <w:t>Presentazione del progetto/intervento</w:t>
            </w:r>
          </w:p>
        </w:tc>
      </w:tr>
      <w:tr w:rsidR="003E4455" w14:paraId="1D66355B" w14:textId="77777777" w:rsidTr="00F96972">
        <w:tc>
          <w:tcPr>
            <w:tcW w:w="2830" w:type="dxa"/>
          </w:tcPr>
          <w:p w14:paraId="2DAAE680" w14:textId="77777777" w:rsidR="003E4455" w:rsidRDefault="003E4455" w:rsidP="003E4455">
            <w:pPr>
              <w:autoSpaceDE w:val="0"/>
              <w:autoSpaceDN w:val="0"/>
              <w:adjustRightInd w:val="0"/>
              <w:rPr>
                <w:rFonts w:cs="Arial"/>
                <w:b/>
                <w:sz w:val="21"/>
                <w:szCs w:val="21"/>
                <w:lang w:eastAsia="it-IT"/>
              </w:rPr>
            </w:pPr>
            <w:r>
              <w:rPr>
                <w:rFonts w:cs="Arial"/>
                <w:b/>
                <w:sz w:val="21"/>
                <w:szCs w:val="21"/>
                <w:lang w:eastAsia="it-IT"/>
              </w:rPr>
              <w:t>Emanuela Storani, nata a Montefano (MC) il 11/11/1965</w:t>
            </w:r>
          </w:p>
          <w:p w14:paraId="60FFD795" w14:textId="1059882E" w:rsidR="003E4455" w:rsidRDefault="003E4455" w:rsidP="003E4455">
            <w:pPr>
              <w:autoSpaceDE w:val="0"/>
              <w:autoSpaceDN w:val="0"/>
              <w:adjustRightInd w:val="0"/>
              <w:rPr>
                <w:rFonts w:cs="Arial"/>
                <w:b/>
                <w:sz w:val="21"/>
                <w:szCs w:val="21"/>
                <w:lang w:eastAsia="it-IT"/>
              </w:rPr>
            </w:pPr>
            <w:r w:rsidRPr="008E47F6">
              <w:rPr>
                <w:rFonts w:cs="Arial"/>
                <w:b/>
                <w:sz w:val="21"/>
                <w:szCs w:val="21"/>
                <w:lang w:val="en-US" w:eastAsia="it-IT"/>
              </w:rPr>
              <w:t>C.F. STR MNL 65S51 F496 B</w:t>
            </w:r>
          </w:p>
        </w:tc>
        <w:tc>
          <w:tcPr>
            <w:tcW w:w="3828" w:type="dxa"/>
          </w:tcPr>
          <w:p w14:paraId="55CA11B8" w14:textId="77777777" w:rsidR="003E4455" w:rsidRPr="006E276F" w:rsidRDefault="003E4455" w:rsidP="003E4455">
            <w:pPr>
              <w:rPr>
                <w:sz w:val="20"/>
                <w:szCs w:val="20"/>
              </w:rPr>
            </w:pPr>
            <w:r w:rsidRPr="006E276F">
              <w:rPr>
                <w:sz w:val="20"/>
                <w:szCs w:val="20"/>
              </w:rPr>
              <w:t xml:space="preserve">Istruttrice di Orientamento e Mobilità e Autonomia personale per persone con disabilità visiva con esperienza di oltre 10 anni nel campo dell’insegnamento di materie psico-pedagogiche in favore di persone con disabilità visiva. </w:t>
            </w:r>
          </w:p>
          <w:p w14:paraId="51FE5AF3" w14:textId="05C119F0" w:rsidR="003E4455" w:rsidRDefault="003E4455" w:rsidP="0085169F">
            <w:pPr>
              <w:rPr>
                <w:rFonts w:cs="Arial"/>
                <w:b/>
                <w:sz w:val="21"/>
                <w:szCs w:val="21"/>
                <w:lang w:eastAsia="it-IT"/>
              </w:rPr>
            </w:pPr>
            <w:r w:rsidRPr="006E276F">
              <w:rPr>
                <w:sz w:val="20"/>
                <w:szCs w:val="20"/>
              </w:rPr>
              <w:t>Qualifica di Tecnico dell’Educazione e della Riabilitazione in Orientamento e Mobilità (O&amp;M)</w:t>
            </w:r>
            <w:r w:rsidR="0085169F">
              <w:rPr>
                <w:sz w:val="20"/>
                <w:szCs w:val="20"/>
              </w:rPr>
              <w:t xml:space="preserve"> </w:t>
            </w:r>
            <w:r w:rsidRPr="006E276F">
              <w:rPr>
                <w:sz w:val="20"/>
                <w:szCs w:val="20"/>
              </w:rPr>
              <w:t>e Autonomia Personale (AP) per Disabili Visivi. Laurea in Psicologia indirizzo clinico.</w:t>
            </w:r>
          </w:p>
        </w:tc>
        <w:tc>
          <w:tcPr>
            <w:tcW w:w="3176" w:type="dxa"/>
          </w:tcPr>
          <w:p w14:paraId="1D56A23C" w14:textId="77777777" w:rsidR="003E4455" w:rsidRDefault="003E4455" w:rsidP="003E4455">
            <w:pPr>
              <w:autoSpaceDE w:val="0"/>
              <w:autoSpaceDN w:val="0"/>
              <w:adjustRightInd w:val="0"/>
              <w:rPr>
                <w:rFonts w:cs="Arial"/>
                <w:b/>
                <w:sz w:val="21"/>
                <w:szCs w:val="21"/>
                <w:lang w:eastAsia="it-IT"/>
              </w:rPr>
            </w:pPr>
            <w:r w:rsidRPr="00D71202">
              <w:rPr>
                <w:rFonts w:cs="Arial"/>
                <w:b/>
                <w:sz w:val="21"/>
                <w:szCs w:val="21"/>
                <w:lang w:eastAsia="it-IT"/>
              </w:rPr>
              <w:t>Modulo 2: Normativa di riferimento</w:t>
            </w:r>
          </w:p>
          <w:p w14:paraId="1F9A898D" w14:textId="77777777" w:rsidR="003E4455" w:rsidRPr="00D71202" w:rsidRDefault="003E4455" w:rsidP="003E4455">
            <w:pPr>
              <w:autoSpaceDE w:val="0"/>
              <w:autoSpaceDN w:val="0"/>
              <w:adjustRightInd w:val="0"/>
              <w:rPr>
                <w:rFonts w:cs="Arial"/>
                <w:b/>
                <w:sz w:val="21"/>
                <w:szCs w:val="21"/>
                <w:lang w:eastAsia="it-IT"/>
              </w:rPr>
            </w:pPr>
            <w:r w:rsidRPr="00D71202">
              <w:rPr>
                <w:rFonts w:cs="Arial"/>
                <w:b/>
                <w:sz w:val="21"/>
                <w:szCs w:val="21"/>
                <w:lang w:eastAsia="it-IT"/>
              </w:rPr>
              <w:t>Modulo 3: Formazione sul campo</w:t>
            </w:r>
          </w:p>
          <w:p w14:paraId="25F404BB" w14:textId="069BB114" w:rsidR="003E4455" w:rsidRPr="00667B1B" w:rsidRDefault="003E4455" w:rsidP="003E4455">
            <w:pPr>
              <w:autoSpaceDE w:val="0"/>
              <w:autoSpaceDN w:val="0"/>
              <w:adjustRightInd w:val="0"/>
              <w:rPr>
                <w:rFonts w:cs="Arial"/>
                <w:sz w:val="20"/>
                <w:szCs w:val="20"/>
                <w:lang w:eastAsia="it-IT"/>
              </w:rPr>
            </w:pPr>
            <w:r w:rsidRPr="00D71202">
              <w:rPr>
                <w:rFonts w:cs="Arial"/>
                <w:b/>
                <w:sz w:val="20"/>
                <w:szCs w:val="20"/>
                <w:lang w:eastAsia="it-IT"/>
              </w:rPr>
              <w:t>Modulo 5: AREA SOCIO-PSICO- PEDAGOGICA</w:t>
            </w:r>
          </w:p>
        </w:tc>
      </w:tr>
      <w:tr w:rsidR="009A6A80" w14:paraId="556D46F4" w14:textId="77777777" w:rsidTr="00F96972">
        <w:tc>
          <w:tcPr>
            <w:tcW w:w="2830" w:type="dxa"/>
          </w:tcPr>
          <w:p w14:paraId="14ADD7F2" w14:textId="77C32F12" w:rsidR="009A6A80" w:rsidRDefault="009A6A80" w:rsidP="009A6A80">
            <w:pPr>
              <w:autoSpaceDE w:val="0"/>
              <w:autoSpaceDN w:val="0"/>
              <w:adjustRightInd w:val="0"/>
              <w:rPr>
                <w:rFonts w:cs="Arial"/>
                <w:b/>
                <w:sz w:val="21"/>
                <w:szCs w:val="21"/>
                <w:lang w:eastAsia="it-IT"/>
              </w:rPr>
            </w:pPr>
            <w:r>
              <w:rPr>
                <w:rFonts w:cs="Arial"/>
                <w:b/>
                <w:sz w:val="21"/>
                <w:szCs w:val="21"/>
                <w:lang w:eastAsia="it-IT"/>
              </w:rPr>
              <w:t xml:space="preserve">Giulia Pagoni, nata a </w:t>
            </w:r>
            <w:r w:rsidRPr="009A6A80">
              <w:rPr>
                <w:rFonts w:cs="Arial"/>
                <w:b/>
                <w:sz w:val="21"/>
                <w:szCs w:val="21"/>
                <w:lang w:eastAsia="it-IT"/>
              </w:rPr>
              <w:t>nata a Jesi (AN) il 01/06/1987, C.F. PGNGLI87H41E388C</w:t>
            </w:r>
          </w:p>
        </w:tc>
        <w:tc>
          <w:tcPr>
            <w:tcW w:w="3828" w:type="dxa"/>
          </w:tcPr>
          <w:p w14:paraId="77532B2F" w14:textId="77777777" w:rsidR="009A6A80" w:rsidRPr="006E276F" w:rsidRDefault="009A6A80" w:rsidP="009A6A80">
            <w:pPr>
              <w:rPr>
                <w:sz w:val="20"/>
                <w:szCs w:val="20"/>
              </w:rPr>
            </w:pPr>
            <w:r w:rsidRPr="006E276F">
              <w:rPr>
                <w:sz w:val="20"/>
                <w:szCs w:val="20"/>
              </w:rPr>
              <w:t>Laurea Magistrale in Scienze Pedagogiche. Laurea triennale in operatore culturale – esperto in scienze dell’educazione. Master in ambienti di apprendimento digitali.</w:t>
            </w:r>
          </w:p>
          <w:p w14:paraId="6C421DB4" w14:textId="4CACA2C9" w:rsidR="009A6A80" w:rsidRPr="006E276F" w:rsidRDefault="009A6A80" w:rsidP="009A6A80">
            <w:pPr>
              <w:rPr>
                <w:sz w:val="20"/>
                <w:szCs w:val="20"/>
              </w:rPr>
            </w:pPr>
            <w:r w:rsidRPr="006E276F">
              <w:rPr>
                <w:sz w:val="20"/>
                <w:szCs w:val="20"/>
              </w:rPr>
              <w:t xml:space="preserve">Master su disturbi specifici dell'apprendimento. Master in didattica dell'italiano come lingua non materna. Dal 2010 ha maturato le seguenti esperienze: trainer su adattamento di esperienze di volontariato rivolte a partecipanti con disabilità visiva;  Conduzione percorsi </w:t>
            </w:r>
            <w:proofErr w:type="spellStart"/>
            <w:r w:rsidRPr="006E276F">
              <w:rPr>
                <w:sz w:val="20"/>
                <w:szCs w:val="20"/>
              </w:rPr>
              <w:t>formatvi</w:t>
            </w:r>
            <w:proofErr w:type="spellEnd"/>
            <w:r w:rsidRPr="006E276F">
              <w:rPr>
                <w:sz w:val="20"/>
                <w:szCs w:val="20"/>
              </w:rPr>
              <w:t xml:space="preserve"> sulla disabilità visiva rivolti ad educatori insegnanti e volontari; formazione su tecnologie tiflologiche per bambini e adulti con disabilità visiva congenita e acquisita; Coordinamento stage per l'autonomia socio-relazionale rivolti a persone con disabilità  visiva e complessa come docente di sostegno  (adattamento materiali di studio e </w:t>
            </w:r>
            <w:proofErr w:type="spellStart"/>
            <w:r w:rsidRPr="006E276F">
              <w:rPr>
                <w:sz w:val="20"/>
                <w:szCs w:val="20"/>
              </w:rPr>
              <w:t>setting</w:t>
            </w:r>
            <w:proofErr w:type="spellEnd"/>
            <w:r w:rsidRPr="006E276F">
              <w:rPr>
                <w:sz w:val="20"/>
                <w:szCs w:val="20"/>
              </w:rPr>
              <w:t xml:space="preserve"> formativo per facilitare l'inclusione)</w:t>
            </w:r>
          </w:p>
        </w:tc>
        <w:tc>
          <w:tcPr>
            <w:tcW w:w="3176" w:type="dxa"/>
          </w:tcPr>
          <w:p w14:paraId="3F7A6479" w14:textId="645C23A0" w:rsidR="009A6A80" w:rsidRPr="00D71202" w:rsidRDefault="00A256CF" w:rsidP="009A6A80">
            <w:pPr>
              <w:autoSpaceDE w:val="0"/>
              <w:autoSpaceDN w:val="0"/>
              <w:adjustRightInd w:val="0"/>
              <w:rPr>
                <w:rFonts w:cs="Arial"/>
                <w:b/>
                <w:sz w:val="21"/>
                <w:szCs w:val="21"/>
                <w:lang w:eastAsia="it-IT"/>
              </w:rPr>
            </w:pPr>
            <w:r w:rsidRPr="00D71202">
              <w:rPr>
                <w:rFonts w:cs="Arial"/>
                <w:b/>
                <w:sz w:val="20"/>
                <w:szCs w:val="20"/>
                <w:lang w:eastAsia="it-IT"/>
              </w:rPr>
              <w:t>Modulo 4</w:t>
            </w:r>
            <w:r>
              <w:rPr>
                <w:rFonts w:cs="Arial"/>
                <w:b/>
                <w:sz w:val="20"/>
                <w:szCs w:val="20"/>
                <w:lang w:eastAsia="it-IT"/>
              </w:rPr>
              <w:t xml:space="preserve">: </w:t>
            </w:r>
            <w:r w:rsidRPr="00D71202">
              <w:rPr>
                <w:rFonts w:cs="Arial"/>
                <w:b/>
                <w:sz w:val="20"/>
                <w:szCs w:val="20"/>
                <w:lang w:eastAsia="it-IT"/>
              </w:rPr>
              <w:t>area tecnica</w:t>
            </w:r>
          </w:p>
        </w:tc>
      </w:tr>
    </w:tbl>
    <w:p w14:paraId="221CF18B" w14:textId="13335224" w:rsidR="0058111A" w:rsidRDefault="0058111A" w:rsidP="0058111A">
      <w:pPr>
        <w:rPr>
          <w:sz w:val="20"/>
          <w:szCs w:val="20"/>
        </w:rPr>
      </w:pPr>
    </w:p>
    <w:sectPr w:rsidR="0058111A" w:rsidSect="0015547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646AF" w14:textId="77777777" w:rsidR="00441878" w:rsidRDefault="00441878" w:rsidP="00420E94">
      <w:pPr>
        <w:spacing w:after="0" w:line="240" w:lineRule="auto"/>
      </w:pPr>
      <w:r>
        <w:separator/>
      </w:r>
    </w:p>
  </w:endnote>
  <w:endnote w:type="continuationSeparator" w:id="0">
    <w:p w14:paraId="73F87724" w14:textId="77777777" w:rsidR="00441878" w:rsidRDefault="00441878" w:rsidP="0042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079398"/>
      <w:docPartObj>
        <w:docPartGallery w:val="Page Numbers (Bottom of Page)"/>
        <w:docPartUnique/>
      </w:docPartObj>
    </w:sdtPr>
    <w:sdtEndPr>
      <w:rPr>
        <w:sz w:val="18"/>
        <w:szCs w:val="18"/>
      </w:rPr>
    </w:sdtEndPr>
    <w:sdtContent>
      <w:p w14:paraId="1AD661C1" w14:textId="44CFFE7F" w:rsidR="007F22E5" w:rsidRPr="00F51639" w:rsidRDefault="007F22E5">
        <w:pPr>
          <w:pStyle w:val="Pidipagina"/>
          <w:jc w:val="center"/>
          <w:rPr>
            <w:sz w:val="18"/>
            <w:szCs w:val="18"/>
          </w:rPr>
        </w:pPr>
        <w:r w:rsidRPr="00F51639">
          <w:rPr>
            <w:sz w:val="18"/>
            <w:szCs w:val="18"/>
          </w:rPr>
          <w:fldChar w:fldCharType="begin"/>
        </w:r>
        <w:r w:rsidRPr="00F51639">
          <w:rPr>
            <w:sz w:val="18"/>
            <w:szCs w:val="18"/>
          </w:rPr>
          <w:instrText>PAGE   \* MERGEFORMAT</w:instrText>
        </w:r>
        <w:r w:rsidRPr="00F51639">
          <w:rPr>
            <w:sz w:val="18"/>
            <w:szCs w:val="18"/>
          </w:rPr>
          <w:fldChar w:fldCharType="separate"/>
        </w:r>
        <w:r w:rsidR="00B24BD5">
          <w:rPr>
            <w:noProof/>
            <w:sz w:val="18"/>
            <w:szCs w:val="18"/>
          </w:rPr>
          <w:t>4</w:t>
        </w:r>
        <w:r w:rsidRPr="00F51639">
          <w:rPr>
            <w:sz w:val="18"/>
            <w:szCs w:val="18"/>
          </w:rPr>
          <w:fldChar w:fldCharType="end"/>
        </w:r>
      </w:p>
    </w:sdtContent>
  </w:sdt>
  <w:p w14:paraId="2D70F82A" w14:textId="77777777" w:rsidR="007F22E5" w:rsidRDefault="007F22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A302" w14:textId="77777777" w:rsidR="00441878" w:rsidRDefault="00441878" w:rsidP="00420E94">
      <w:pPr>
        <w:spacing w:after="0" w:line="240" w:lineRule="auto"/>
      </w:pPr>
      <w:r>
        <w:separator/>
      </w:r>
    </w:p>
  </w:footnote>
  <w:footnote w:type="continuationSeparator" w:id="0">
    <w:p w14:paraId="77B278B1" w14:textId="77777777" w:rsidR="00441878" w:rsidRDefault="00441878" w:rsidP="00420E94">
      <w:pPr>
        <w:spacing w:after="0" w:line="240" w:lineRule="auto"/>
      </w:pPr>
      <w:r>
        <w:continuationSeparator/>
      </w:r>
    </w:p>
  </w:footnote>
  <w:footnote w:id="1">
    <w:p w14:paraId="3F31FC82" w14:textId="77777777" w:rsidR="007F22E5" w:rsidRDefault="007F22E5" w:rsidP="0058111A">
      <w:pPr>
        <w:pStyle w:val="Testonotaapidipagina"/>
        <w:jc w:val="both"/>
      </w:pPr>
      <w:r>
        <w:rPr>
          <w:rStyle w:val="Rimandonotaapidipagina"/>
        </w:rPr>
        <w:footnoteRef/>
      </w:r>
      <w:r>
        <w:t xml:space="preserve"> In caso di </w:t>
      </w:r>
      <w:proofErr w:type="spellStart"/>
      <w:r>
        <w:t>coprogettazione</w:t>
      </w:r>
      <w:proofErr w:type="spellEnd"/>
      <w:r>
        <w:t xml:space="preserve">, la scheda deve essere firmata per ‘conferma’ anche dal responsabile legale (o suo delegato) dell’ente </w:t>
      </w:r>
      <w:proofErr w:type="spellStart"/>
      <w:r>
        <w:t>coprogettante</w:t>
      </w:r>
      <w:proofErr w:type="spellEnd"/>
      <w:r>
        <w:t xml:space="preserve">. </w:t>
      </w:r>
    </w:p>
  </w:footnote>
  <w:footnote w:id="2">
    <w:p w14:paraId="7BB0D825" w14:textId="3D1C3B14" w:rsidR="007F22E5" w:rsidRDefault="007F22E5" w:rsidP="0058111A">
      <w:pPr>
        <w:pStyle w:val="Testonotaapidipagina"/>
        <w:jc w:val="both"/>
      </w:pPr>
      <w:r>
        <w:rPr>
          <w:rStyle w:val="Rimandonotaapidipagina"/>
        </w:rPr>
        <w:footnoteRef/>
      </w:r>
      <w:r>
        <w:t xml:space="preserve"> Se nella realizzazione delle attività l’operatore volontario dovrà operare su più sedi, per una corretta informazione, inserire anche queste con la specifica “C” (=sede complementare) nella colonna “codice sede”.  Resta inteso che tutte le sedi inserite nel punto 7, “sedi complementari” comprese, </w:t>
      </w:r>
      <w:r w:rsidRPr="008E2132">
        <w:t>rispetta</w:t>
      </w:r>
      <w:r>
        <w:t>no</w:t>
      </w:r>
      <w:r w:rsidRPr="008E2132">
        <w:t xml:space="preserve"> tutti i requisiti e le disposizioni previste dal decreto legislativo 9 aprile 2008, n. 81 e </w:t>
      </w:r>
      <w:proofErr w:type="spellStart"/>
      <w:r w:rsidRPr="008E2132">
        <w:t>s.m.i.</w:t>
      </w:r>
      <w:proofErr w:type="spellEnd"/>
      <w:r w:rsidRPr="008E2132">
        <w:t xml:space="preserve"> in materia di tutela della salute e della</w:t>
      </w:r>
      <w:r>
        <w:t xml:space="preserve"> sicurezza nei luoghi di lavoro, come certificato nella domanda, allegato A.1, di adesione.</w:t>
      </w:r>
    </w:p>
  </w:footnote>
  <w:footnote w:id="3">
    <w:p w14:paraId="4A610A3D" w14:textId="63FEED01" w:rsidR="007F22E5" w:rsidRPr="007958AF" w:rsidRDefault="007F22E5" w:rsidP="0058111A">
      <w:pPr>
        <w:pStyle w:val="Testonotaapidipagina"/>
        <w:jc w:val="both"/>
        <w:rPr>
          <w:sz w:val="18"/>
          <w:szCs w:val="18"/>
        </w:rPr>
      </w:pPr>
      <w:r w:rsidRPr="007958AF">
        <w:rPr>
          <w:rStyle w:val="Rimandonotaapidipagina"/>
          <w:sz w:val="18"/>
          <w:szCs w:val="18"/>
        </w:rPr>
        <w:footnoteRef/>
      </w:r>
      <w:r>
        <w:rPr>
          <w:sz w:val="18"/>
          <w:szCs w:val="18"/>
        </w:rPr>
        <w:t xml:space="preserve"> </w:t>
      </w:r>
      <w:r w:rsidRPr="00842F40">
        <w:rPr>
          <w:sz w:val="18"/>
          <w:szCs w:val="18"/>
        </w:rPr>
        <w:t xml:space="preserve">Anche in applicazione della flessibilità oraria prevista da regolamento, </w:t>
      </w:r>
      <w:r w:rsidRPr="00842F40">
        <w:rPr>
          <w:b/>
          <w:sz w:val="18"/>
          <w:szCs w:val="18"/>
        </w:rPr>
        <w:t>l’operatore volontario dovrà comunque svolgere un orario minimo di 20 ore settimanali ed un massimo di 36 ore settimanali</w:t>
      </w:r>
      <w:r w:rsidRPr="00842F40">
        <w:rPr>
          <w:sz w:val="18"/>
          <w:szCs w:val="18"/>
        </w:rPr>
        <w:t>.</w:t>
      </w:r>
    </w:p>
  </w:footnote>
  <w:footnote w:id="4">
    <w:p w14:paraId="07D29750" w14:textId="77777777" w:rsidR="007F22E5" w:rsidRPr="007958AF" w:rsidRDefault="007F22E5" w:rsidP="0058111A">
      <w:pPr>
        <w:pStyle w:val="Testonotaapidipagina"/>
        <w:jc w:val="both"/>
        <w:rPr>
          <w:sz w:val="18"/>
          <w:szCs w:val="18"/>
        </w:rPr>
      </w:pPr>
      <w:r w:rsidRPr="007958AF">
        <w:rPr>
          <w:rStyle w:val="Rimandonotaapidipagina"/>
          <w:sz w:val="18"/>
          <w:szCs w:val="18"/>
        </w:rPr>
        <w:footnoteRef/>
      </w:r>
      <w:r w:rsidRPr="007958AF">
        <w:rPr>
          <w:sz w:val="18"/>
          <w:szCs w:val="18"/>
        </w:rPr>
        <w:t xml:space="preserve"> L’Ente, nell'ambito della propria autonomia organizzativa, per esigenze di servizio può predisporre nuovi ed ulteriori orari di servizio a calendario rispetto a quanto previsto dal progetto. La predisposizione degli orari di servizio non può prescindere dall'assenso del volontario che deve essere reso per iscritto e comunicato all’ufficio regionale competente.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38F"/>
    <w:multiLevelType w:val="multilevel"/>
    <w:tmpl w:val="E5FED53A"/>
    <w:lvl w:ilvl="0">
      <w:start w:val="8"/>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1" w15:restartNumberingAfterBreak="0">
    <w:nsid w:val="023679D5"/>
    <w:multiLevelType w:val="hybridMultilevel"/>
    <w:tmpl w:val="8FF2CA9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2797C5D"/>
    <w:multiLevelType w:val="hybridMultilevel"/>
    <w:tmpl w:val="7C740DCE"/>
    <w:lvl w:ilvl="0" w:tplc="C3FE804E">
      <w:start w:val="1"/>
      <w:numFmt w:val="bullet"/>
      <w:lvlText w:val="-"/>
      <w:lvlJc w:val="left"/>
      <w:pPr>
        <w:ind w:left="1080" w:hanging="360"/>
      </w:p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41C58D9"/>
    <w:multiLevelType w:val="multilevel"/>
    <w:tmpl w:val="12DA8594"/>
    <w:lvl w:ilvl="0">
      <w:start w:val="5"/>
      <w:numFmt w:val="decimal"/>
      <w:lvlText w:val="%1"/>
      <w:lvlJc w:val="left"/>
      <w:pPr>
        <w:ind w:left="360" w:hanging="360"/>
      </w:pPr>
      <w:rPr>
        <w:rFonts w:ascii="Calibri" w:eastAsia="Calibri" w:hAnsi="Calibri" w:cs="Calibri" w:hint="default"/>
        <w:sz w:val="21"/>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1"/>
      </w:rPr>
    </w:lvl>
    <w:lvl w:ilvl="3">
      <w:start w:val="1"/>
      <w:numFmt w:val="decimal"/>
      <w:lvlText w:val="%1.%2.%3.%4"/>
      <w:lvlJc w:val="left"/>
      <w:pPr>
        <w:ind w:left="720" w:hanging="720"/>
      </w:pPr>
      <w:rPr>
        <w:rFonts w:ascii="Calibri" w:eastAsia="Calibri" w:hAnsi="Calibri" w:cs="Calibri" w:hint="default"/>
        <w:sz w:val="21"/>
      </w:rPr>
    </w:lvl>
    <w:lvl w:ilvl="4">
      <w:start w:val="1"/>
      <w:numFmt w:val="decimal"/>
      <w:lvlText w:val="%1.%2.%3.%4.%5"/>
      <w:lvlJc w:val="left"/>
      <w:pPr>
        <w:ind w:left="720" w:hanging="720"/>
      </w:pPr>
      <w:rPr>
        <w:rFonts w:ascii="Calibri" w:eastAsia="Calibri" w:hAnsi="Calibri" w:cs="Calibri" w:hint="default"/>
        <w:sz w:val="21"/>
      </w:rPr>
    </w:lvl>
    <w:lvl w:ilvl="5">
      <w:start w:val="1"/>
      <w:numFmt w:val="decimal"/>
      <w:lvlText w:val="%1.%2.%3.%4.%5.%6"/>
      <w:lvlJc w:val="left"/>
      <w:pPr>
        <w:ind w:left="1080" w:hanging="1080"/>
      </w:pPr>
      <w:rPr>
        <w:rFonts w:ascii="Calibri" w:eastAsia="Calibri" w:hAnsi="Calibri" w:cs="Calibri" w:hint="default"/>
        <w:sz w:val="21"/>
      </w:rPr>
    </w:lvl>
    <w:lvl w:ilvl="6">
      <w:start w:val="1"/>
      <w:numFmt w:val="decimal"/>
      <w:lvlText w:val="%1.%2.%3.%4.%5.%6.%7"/>
      <w:lvlJc w:val="left"/>
      <w:pPr>
        <w:ind w:left="1080" w:hanging="1080"/>
      </w:pPr>
      <w:rPr>
        <w:rFonts w:ascii="Calibri" w:eastAsia="Calibri" w:hAnsi="Calibri" w:cs="Calibri" w:hint="default"/>
        <w:sz w:val="21"/>
      </w:rPr>
    </w:lvl>
    <w:lvl w:ilvl="7">
      <w:start w:val="1"/>
      <w:numFmt w:val="decimal"/>
      <w:lvlText w:val="%1.%2.%3.%4.%5.%6.%7.%8"/>
      <w:lvlJc w:val="left"/>
      <w:pPr>
        <w:ind w:left="1440" w:hanging="1440"/>
      </w:pPr>
      <w:rPr>
        <w:rFonts w:ascii="Calibri" w:eastAsia="Calibri" w:hAnsi="Calibri" w:cs="Calibri" w:hint="default"/>
        <w:sz w:val="21"/>
      </w:rPr>
    </w:lvl>
    <w:lvl w:ilvl="8">
      <w:start w:val="1"/>
      <w:numFmt w:val="decimal"/>
      <w:lvlText w:val="%1.%2.%3.%4.%5.%6.%7.%8.%9"/>
      <w:lvlJc w:val="left"/>
      <w:pPr>
        <w:ind w:left="1440" w:hanging="1440"/>
      </w:pPr>
      <w:rPr>
        <w:rFonts w:ascii="Calibri" w:eastAsia="Calibri" w:hAnsi="Calibri" w:cs="Calibri" w:hint="default"/>
        <w:sz w:val="21"/>
      </w:rPr>
    </w:lvl>
  </w:abstractNum>
  <w:abstractNum w:abstractNumId="4" w15:restartNumberingAfterBreak="0">
    <w:nsid w:val="0430550E"/>
    <w:multiLevelType w:val="hybridMultilevel"/>
    <w:tmpl w:val="B1D48EF6"/>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5040E14"/>
    <w:multiLevelType w:val="hybridMultilevel"/>
    <w:tmpl w:val="B8146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930C1E"/>
    <w:multiLevelType w:val="multilevel"/>
    <w:tmpl w:val="06B0E69C"/>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9506DD4"/>
    <w:multiLevelType w:val="hybridMultilevel"/>
    <w:tmpl w:val="5C6E792C"/>
    <w:lvl w:ilvl="0" w:tplc="9392B388">
      <w:numFmt w:val="bullet"/>
      <w:lvlText w:val="-"/>
      <w:lvlJc w:val="left"/>
      <w:pPr>
        <w:ind w:left="720" w:hanging="360"/>
      </w:pPr>
      <w:rPr>
        <w:rFonts w:ascii="Times New Roman" w:eastAsia="Arial Unicode MS"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0D3C71"/>
    <w:multiLevelType w:val="hybridMultilevel"/>
    <w:tmpl w:val="5AE8DC7A"/>
    <w:lvl w:ilvl="0" w:tplc="AE021A7C">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F0080D"/>
    <w:multiLevelType w:val="multilevel"/>
    <w:tmpl w:val="25C699C8"/>
    <w:lvl w:ilvl="0">
      <w:start w:val="6"/>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10" w15:restartNumberingAfterBreak="0">
    <w:nsid w:val="10DF7178"/>
    <w:multiLevelType w:val="hybridMultilevel"/>
    <w:tmpl w:val="D1C4C876"/>
    <w:lvl w:ilvl="0" w:tplc="8DF44B88">
      <w:start w:val="1"/>
      <w:numFmt w:val="bullet"/>
      <w:lvlText w:val="-"/>
      <w:lvlJc w:val="left"/>
      <w:pPr>
        <w:ind w:left="1080" w:hanging="360"/>
      </w:pPr>
      <w:rPr>
        <w:rFonts w:ascii="Verdana" w:hAnsi="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57B4BA8"/>
    <w:multiLevelType w:val="hybridMultilevel"/>
    <w:tmpl w:val="5CCC966E"/>
    <w:lvl w:ilvl="0" w:tplc="D0E8CD22">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8EF4148"/>
    <w:multiLevelType w:val="multilevel"/>
    <w:tmpl w:val="9C5E6A28"/>
    <w:lvl w:ilvl="0">
      <w:start w:val="4"/>
      <w:numFmt w:val="decimal"/>
      <w:lvlText w:val="%1"/>
      <w:lvlJc w:val="left"/>
      <w:pPr>
        <w:ind w:left="360" w:hanging="360"/>
      </w:pPr>
      <w:rPr>
        <w:rFonts w:ascii="Calibri" w:eastAsia="Calibri" w:hAnsi="Calibri" w:cs="Calibri" w:hint="default"/>
        <w:sz w:val="22"/>
      </w:rPr>
    </w:lvl>
    <w:lvl w:ilvl="1">
      <w:start w:val="3"/>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13" w15:restartNumberingAfterBreak="0">
    <w:nsid w:val="1D310BF8"/>
    <w:multiLevelType w:val="hybridMultilevel"/>
    <w:tmpl w:val="915E4B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8F6476"/>
    <w:multiLevelType w:val="multilevel"/>
    <w:tmpl w:val="82DEF49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5" w15:restartNumberingAfterBreak="0">
    <w:nsid w:val="2021412E"/>
    <w:multiLevelType w:val="multilevel"/>
    <w:tmpl w:val="9C7EF6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63063F"/>
    <w:multiLevelType w:val="hybridMultilevel"/>
    <w:tmpl w:val="CE7E74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5590026"/>
    <w:multiLevelType w:val="hybridMultilevel"/>
    <w:tmpl w:val="663A5626"/>
    <w:lvl w:ilvl="0" w:tplc="F4B20C9E">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5CD51C7"/>
    <w:multiLevelType w:val="hybridMultilevel"/>
    <w:tmpl w:val="E66406AC"/>
    <w:lvl w:ilvl="0" w:tplc="10CA915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42EE8E6">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5260AFD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0C7066B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58760C04">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6870041E">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5CEAE39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E708BBE2">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5B8EB640">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6ED7BBC"/>
    <w:multiLevelType w:val="hybridMultilevel"/>
    <w:tmpl w:val="52608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851F8E"/>
    <w:multiLevelType w:val="multilevel"/>
    <w:tmpl w:val="C6AAFE78"/>
    <w:lvl w:ilvl="0">
      <w:start w:val="9"/>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21" w15:restartNumberingAfterBreak="0">
    <w:nsid w:val="2DF851C6"/>
    <w:multiLevelType w:val="hybridMultilevel"/>
    <w:tmpl w:val="9F109040"/>
    <w:lvl w:ilvl="0" w:tplc="C3FE804E">
      <w:start w:val="1"/>
      <w:numFmt w:val="bullet"/>
      <w:lvlText w:val="-"/>
      <w:lvlJc w:val="left"/>
      <w:pPr>
        <w:ind w:left="1080" w:hanging="360"/>
      </w:p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03768D6"/>
    <w:multiLevelType w:val="hybridMultilevel"/>
    <w:tmpl w:val="98709A3C"/>
    <w:lvl w:ilvl="0" w:tplc="3D5C75C4">
      <w:start w:val="1"/>
      <w:numFmt w:val="bullet"/>
      <w:lvlText w:val="◻"/>
      <w:lvlJc w:val="left"/>
      <w:pPr>
        <w:ind w:left="720" w:hanging="360"/>
      </w:pPr>
      <w:rPr>
        <w:rFonts w:ascii="Segoe UI Historic" w:hAnsi="Segoe UI Histor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37852B3"/>
    <w:multiLevelType w:val="hybridMultilevel"/>
    <w:tmpl w:val="D7F67FBA"/>
    <w:lvl w:ilvl="0" w:tplc="3D5C75C4">
      <w:start w:val="1"/>
      <w:numFmt w:val="bullet"/>
      <w:lvlText w:val="◻"/>
      <w:lvlJc w:val="left"/>
      <w:pPr>
        <w:ind w:left="720" w:hanging="360"/>
      </w:pPr>
      <w:rPr>
        <w:rFonts w:ascii="Segoe UI Historic" w:hAnsi="Segoe UI Histor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4490BBD"/>
    <w:multiLevelType w:val="multilevel"/>
    <w:tmpl w:val="2B18B680"/>
    <w:lvl w:ilvl="0">
      <w:start w:val="4"/>
      <w:numFmt w:val="decimal"/>
      <w:lvlText w:val="%1"/>
      <w:lvlJc w:val="left"/>
      <w:pPr>
        <w:ind w:left="360" w:hanging="360"/>
      </w:pPr>
      <w:rPr>
        <w:rFonts w:ascii="Calibri" w:eastAsia="Calibri" w:hAnsi="Calibri" w:cs="Calibri" w:hint="default"/>
        <w:sz w:val="21"/>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1"/>
      </w:rPr>
    </w:lvl>
    <w:lvl w:ilvl="3">
      <w:start w:val="1"/>
      <w:numFmt w:val="decimal"/>
      <w:lvlText w:val="%1.%2.%3.%4"/>
      <w:lvlJc w:val="left"/>
      <w:pPr>
        <w:ind w:left="720" w:hanging="720"/>
      </w:pPr>
      <w:rPr>
        <w:rFonts w:ascii="Calibri" w:eastAsia="Calibri" w:hAnsi="Calibri" w:cs="Calibri" w:hint="default"/>
        <w:sz w:val="21"/>
      </w:rPr>
    </w:lvl>
    <w:lvl w:ilvl="4">
      <w:start w:val="1"/>
      <w:numFmt w:val="decimal"/>
      <w:lvlText w:val="%1.%2.%3.%4.%5"/>
      <w:lvlJc w:val="left"/>
      <w:pPr>
        <w:ind w:left="720" w:hanging="720"/>
      </w:pPr>
      <w:rPr>
        <w:rFonts w:ascii="Calibri" w:eastAsia="Calibri" w:hAnsi="Calibri" w:cs="Calibri" w:hint="default"/>
        <w:sz w:val="21"/>
      </w:rPr>
    </w:lvl>
    <w:lvl w:ilvl="5">
      <w:start w:val="1"/>
      <w:numFmt w:val="decimal"/>
      <w:lvlText w:val="%1.%2.%3.%4.%5.%6"/>
      <w:lvlJc w:val="left"/>
      <w:pPr>
        <w:ind w:left="1080" w:hanging="1080"/>
      </w:pPr>
      <w:rPr>
        <w:rFonts w:ascii="Calibri" w:eastAsia="Calibri" w:hAnsi="Calibri" w:cs="Calibri" w:hint="default"/>
        <w:sz w:val="21"/>
      </w:rPr>
    </w:lvl>
    <w:lvl w:ilvl="6">
      <w:start w:val="1"/>
      <w:numFmt w:val="decimal"/>
      <w:lvlText w:val="%1.%2.%3.%4.%5.%6.%7"/>
      <w:lvlJc w:val="left"/>
      <w:pPr>
        <w:ind w:left="1080" w:hanging="1080"/>
      </w:pPr>
      <w:rPr>
        <w:rFonts w:ascii="Calibri" w:eastAsia="Calibri" w:hAnsi="Calibri" w:cs="Calibri" w:hint="default"/>
        <w:sz w:val="21"/>
      </w:rPr>
    </w:lvl>
    <w:lvl w:ilvl="7">
      <w:start w:val="1"/>
      <w:numFmt w:val="decimal"/>
      <w:lvlText w:val="%1.%2.%3.%4.%5.%6.%7.%8"/>
      <w:lvlJc w:val="left"/>
      <w:pPr>
        <w:ind w:left="1440" w:hanging="1440"/>
      </w:pPr>
      <w:rPr>
        <w:rFonts w:ascii="Calibri" w:eastAsia="Calibri" w:hAnsi="Calibri" w:cs="Calibri" w:hint="default"/>
        <w:sz w:val="21"/>
      </w:rPr>
    </w:lvl>
    <w:lvl w:ilvl="8">
      <w:start w:val="1"/>
      <w:numFmt w:val="decimal"/>
      <w:lvlText w:val="%1.%2.%3.%4.%5.%6.%7.%8.%9"/>
      <w:lvlJc w:val="left"/>
      <w:pPr>
        <w:ind w:left="1440" w:hanging="1440"/>
      </w:pPr>
      <w:rPr>
        <w:rFonts w:ascii="Calibri" w:eastAsia="Calibri" w:hAnsi="Calibri" w:cs="Calibri" w:hint="default"/>
        <w:sz w:val="21"/>
      </w:rPr>
    </w:lvl>
  </w:abstractNum>
  <w:abstractNum w:abstractNumId="25" w15:restartNumberingAfterBreak="0">
    <w:nsid w:val="34926FDF"/>
    <w:multiLevelType w:val="hybridMultilevel"/>
    <w:tmpl w:val="F91C2998"/>
    <w:styleLink w:val="Stileimportato12"/>
    <w:lvl w:ilvl="0" w:tplc="38DCCC7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EA4FB0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ABA08F6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rPr>
    </w:lvl>
    <w:lvl w:ilvl="3" w:tplc="DA58F2F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630291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E0F2602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rPr>
    </w:lvl>
    <w:lvl w:ilvl="6" w:tplc="0DCC986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98136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8A1013F4">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6C26126"/>
    <w:multiLevelType w:val="hybridMultilevel"/>
    <w:tmpl w:val="B9160D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386D790F"/>
    <w:multiLevelType w:val="hybridMultilevel"/>
    <w:tmpl w:val="3014E5BE"/>
    <w:lvl w:ilvl="0" w:tplc="8DF44B8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C9B4637"/>
    <w:multiLevelType w:val="hybridMultilevel"/>
    <w:tmpl w:val="C5CCD36E"/>
    <w:lvl w:ilvl="0" w:tplc="04100001">
      <w:start w:val="1"/>
      <w:numFmt w:val="bullet"/>
      <w:lvlText w:val=""/>
      <w:lvlJc w:val="left"/>
      <w:pPr>
        <w:ind w:left="360" w:hanging="360"/>
      </w:pPr>
      <w:rPr>
        <w:rFonts w:ascii="Symbol" w:hAnsi="Symbol"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3D745A9B"/>
    <w:multiLevelType w:val="multilevel"/>
    <w:tmpl w:val="54189218"/>
    <w:lvl w:ilvl="0">
      <w:start w:val="3"/>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30" w15:restartNumberingAfterBreak="0">
    <w:nsid w:val="43D87DF4"/>
    <w:multiLevelType w:val="hybridMultilevel"/>
    <w:tmpl w:val="36B06428"/>
    <w:lvl w:ilvl="0" w:tplc="1620188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3EF6726"/>
    <w:multiLevelType w:val="multilevel"/>
    <w:tmpl w:val="26A874CC"/>
    <w:lvl w:ilvl="0">
      <w:start w:val="2"/>
      <w:numFmt w:val="decimal"/>
      <w:lvlText w:val="%1"/>
      <w:lvlJc w:val="left"/>
      <w:pPr>
        <w:ind w:left="360" w:hanging="360"/>
      </w:pPr>
      <w:rPr>
        <w:rFonts w:ascii="Calibri" w:hAnsi="Calibri" w:hint="default"/>
        <w:b/>
        <w:sz w:val="21"/>
      </w:rPr>
    </w:lvl>
    <w:lvl w:ilvl="1">
      <w:start w:val="1"/>
      <w:numFmt w:val="decimal"/>
      <w:lvlText w:val="%1.%2"/>
      <w:lvlJc w:val="left"/>
      <w:pPr>
        <w:ind w:left="360" w:hanging="360"/>
      </w:pPr>
      <w:rPr>
        <w:rFonts w:asciiTheme="minorHAnsi" w:hAnsiTheme="minorHAnsi" w:cstheme="minorHAnsi"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6AC6739"/>
    <w:multiLevelType w:val="hybridMultilevel"/>
    <w:tmpl w:val="742C43D8"/>
    <w:lvl w:ilvl="0" w:tplc="8DF44B8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700DCE"/>
    <w:multiLevelType w:val="hybridMultilevel"/>
    <w:tmpl w:val="90126D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EB23895"/>
    <w:multiLevelType w:val="hybridMultilevel"/>
    <w:tmpl w:val="B2D8A272"/>
    <w:lvl w:ilvl="0" w:tplc="19EE2996">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35E0E85"/>
    <w:multiLevelType w:val="hybridMultilevel"/>
    <w:tmpl w:val="8D5A4DDE"/>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46436FA"/>
    <w:multiLevelType w:val="hybridMultilevel"/>
    <w:tmpl w:val="8C1EBDB2"/>
    <w:lvl w:ilvl="0" w:tplc="0C4E64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5684630"/>
    <w:multiLevelType w:val="multilevel"/>
    <w:tmpl w:val="D75A5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8127E46"/>
    <w:multiLevelType w:val="hybridMultilevel"/>
    <w:tmpl w:val="9F68FE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9014361"/>
    <w:multiLevelType w:val="hybridMultilevel"/>
    <w:tmpl w:val="F1D62C66"/>
    <w:lvl w:ilvl="0" w:tplc="593A76E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9A44297"/>
    <w:multiLevelType w:val="multilevel"/>
    <w:tmpl w:val="1398002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5B3246B9"/>
    <w:multiLevelType w:val="multilevel"/>
    <w:tmpl w:val="BCDE26C0"/>
    <w:lvl w:ilvl="0">
      <w:start w:val="10"/>
      <w:numFmt w:val="decimal"/>
      <w:lvlText w:val="%1"/>
      <w:lvlJc w:val="left"/>
      <w:pPr>
        <w:ind w:left="375" w:hanging="375"/>
      </w:pPr>
      <w:rPr>
        <w:rFonts w:ascii="Calibri" w:eastAsia="Calibri" w:hAnsi="Calibri" w:cs="Calibri" w:hint="default"/>
        <w:sz w:val="22"/>
      </w:rPr>
    </w:lvl>
    <w:lvl w:ilvl="1">
      <w:start w:val="1"/>
      <w:numFmt w:val="decimal"/>
      <w:lvlText w:val="%1.%2"/>
      <w:lvlJc w:val="left"/>
      <w:pPr>
        <w:ind w:left="375" w:hanging="375"/>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42" w15:restartNumberingAfterBreak="0">
    <w:nsid w:val="5D844CC1"/>
    <w:multiLevelType w:val="hybridMultilevel"/>
    <w:tmpl w:val="B1626928"/>
    <w:lvl w:ilvl="0" w:tplc="C3FE804E">
      <w:start w:val="1"/>
      <w:numFmt w:val="bullet"/>
      <w:lvlText w:val="-"/>
      <w:lvlJc w:val="left"/>
      <w:pPr>
        <w:ind w:left="1095" w:hanging="360"/>
      </w:pPr>
    </w:lvl>
    <w:lvl w:ilvl="1" w:tplc="04100003" w:tentative="1">
      <w:start w:val="1"/>
      <w:numFmt w:val="bullet"/>
      <w:lvlText w:val="o"/>
      <w:lvlJc w:val="left"/>
      <w:pPr>
        <w:ind w:left="1815" w:hanging="360"/>
      </w:pPr>
      <w:rPr>
        <w:rFonts w:ascii="Courier New" w:hAnsi="Courier New" w:cs="Courier New" w:hint="default"/>
      </w:rPr>
    </w:lvl>
    <w:lvl w:ilvl="2" w:tplc="04100005" w:tentative="1">
      <w:start w:val="1"/>
      <w:numFmt w:val="bullet"/>
      <w:lvlText w:val=""/>
      <w:lvlJc w:val="left"/>
      <w:pPr>
        <w:ind w:left="2535" w:hanging="360"/>
      </w:pPr>
      <w:rPr>
        <w:rFonts w:ascii="Wingdings" w:hAnsi="Wingdings" w:hint="default"/>
      </w:rPr>
    </w:lvl>
    <w:lvl w:ilvl="3" w:tplc="04100001" w:tentative="1">
      <w:start w:val="1"/>
      <w:numFmt w:val="bullet"/>
      <w:lvlText w:val=""/>
      <w:lvlJc w:val="left"/>
      <w:pPr>
        <w:ind w:left="3255" w:hanging="360"/>
      </w:pPr>
      <w:rPr>
        <w:rFonts w:ascii="Symbol" w:hAnsi="Symbol" w:hint="default"/>
      </w:rPr>
    </w:lvl>
    <w:lvl w:ilvl="4" w:tplc="04100003" w:tentative="1">
      <w:start w:val="1"/>
      <w:numFmt w:val="bullet"/>
      <w:lvlText w:val="o"/>
      <w:lvlJc w:val="left"/>
      <w:pPr>
        <w:ind w:left="3975" w:hanging="360"/>
      </w:pPr>
      <w:rPr>
        <w:rFonts w:ascii="Courier New" w:hAnsi="Courier New" w:cs="Courier New" w:hint="default"/>
      </w:rPr>
    </w:lvl>
    <w:lvl w:ilvl="5" w:tplc="04100005" w:tentative="1">
      <w:start w:val="1"/>
      <w:numFmt w:val="bullet"/>
      <w:lvlText w:val=""/>
      <w:lvlJc w:val="left"/>
      <w:pPr>
        <w:ind w:left="4695" w:hanging="360"/>
      </w:pPr>
      <w:rPr>
        <w:rFonts w:ascii="Wingdings" w:hAnsi="Wingdings" w:hint="default"/>
      </w:rPr>
    </w:lvl>
    <w:lvl w:ilvl="6" w:tplc="04100001" w:tentative="1">
      <w:start w:val="1"/>
      <w:numFmt w:val="bullet"/>
      <w:lvlText w:val=""/>
      <w:lvlJc w:val="left"/>
      <w:pPr>
        <w:ind w:left="5415" w:hanging="360"/>
      </w:pPr>
      <w:rPr>
        <w:rFonts w:ascii="Symbol" w:hAnsi="Symbol" w:hint="default"/>
      </w:rPr>
    </w:lvl>
    <w:lvl w:ilvl="7" w:tplc="04100003" w:tentative="1">
      <w:start w:val="1"/>
      <w:numFmt w:val="bullet"/>
      <w:lvlText w:val="o"/>
      <w:lvlJc w:val="left"/>
      <w:pPr>
        <w:ind w:left="6135" w:hanging="360"/>
      </w:pPr>
      <w:rPr>
        <w:rFonts w:ascii="Courier New" w:hAnsi="Courier New" w:cs="Courier New" w:hint="default"/>
      </w:rPr>
    </w:lvl>
    <w:lvl w:ilvl="8" w:tplc="04100005" w:tentative="1">
      <w:start w:val="1"/>
      <w:numFmt w:val="bullet"/>
      <w:lvlText w:val=""/>
      <w:lvlJc w:val="left"/>
      <w:pPr>
        <w:ind w:left="6855" w:hanging="360"/>
      </w:pPr>
      <w:rPr>
        <w:rFonts w:ascii="Wingdings" w:hAnsi="Wingdings" w:hint="default"/>
      </w:rPr>
    </w:lvl>
  </w:abstractNum>
  <w:abstractNum w:abstractNumId="43" w15:restartNumberingAfterBreak="0">
    <w:nsid w:val="60CF28CC"/>
    <w:multiLevelType w:val="hybridMultilevel"/>
    <w:tmpl w:val="3B7A2A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63FA4253"/>
    <w:multiLevelType w:val="multilevel"/>
    <w:tmpl w:val="5D82B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7784610"/>
    <w:multiLevelType w:val="multilevel"/>
    <w:tmpl w:val="4532E9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0426C1"/>
    <w:multiLevelType w:val="multilevel"/>
    <w:tmpl w:val="835E260A"/>
    <w:lvl w:ilvl="0">
      <w:start w:val="7"/>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0"/>
        <w:szCs w:val="20"/>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720" w:hanging="72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080" w:hanging="108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440" w:hanging="1440"/>
      </w:pPr>
      <w:rPr>
        <w:rFonts w:ascii="Calibri" w:eastAsia="Calibri" w:hAnsi="Calibri" w:cs="Calibri" w:hint="default"/>
        <w:sz w:val="22"/>
      </w:rPr>
    </w:lvl>
  </w:abstractNum>
  <w:abstractNum w:abstractNumId="47" w15:restartNumberingAfterBreak="0">
    <w:nsid w:val="6DF649ED"/>
    <w:multiLevelType w:val="hybridMultilevel"/>
    <w:tmpl w:val="BC76743E"/>
    <w:lvl w:ilvl="0" w:tplc="02A6F97E">
      <w:start w:val="14"/>
      <w:numFmt w:val="bullet"/>
      <w:lvlText w:val="-"/>
      <w:lvlJc w:val="left"/>
      <w:pPr>
        <w:ind w:left="720" w:hanging="360"/>
      </w:pPr>
      <w:rPr>
        <w:rFonts w:ascii="Arial" w:eastAsiaTheme="minorHAnsi"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E782DE8"/>
    <w:multiLevelType w:val="hybridMultilevel"/>
    <w:tmpl w:val="CF94E6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71B635CD"/>
    <w:multiLevelType w:val="multilevel"/>
    <w:tmpl w:val="34EEF7A0"/>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541F14"/>
    <w:multiLevelType w:val="hybridMultilevel"/>
    <w:tmpl w:val="E66406AC"/>
    <w:styleLink w:val="Stileimportato11"/>
    <w:lvl w:ilvl="0" w:tplc="62D025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6542E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C196086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4A34FBB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5F24628C">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103C469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D1E25FD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16FC17C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60B0B0F4">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10"/>
  </w:num>
  <w:num w:numId="2">
    <w:abstractNumId w:val="48"/>
  </w:num>
  <w:num w:numId="3">
    <w:abstractNumId w:val="50"/>
  </w:num>
  <w:num w:numId="4">
    <w:abstractNumId w:val="25"/>
  </w:num>
  <w:num w:numId="5">
    <w:abstractNumId w:val="43"/>
  </w:num>
  <w:num w:numId="6">
    <w:abstractNumId w:val="1"/>
  </w:num>
  <w:num w:numId="7">
    <w:abstractNumId w:val="36"/>
  </w:num>
  <w:num w:numId="8">
    <w:abstractNumId w:val="32"/>
  </w:num>
  <w:num w:numId="9">
    <w:abstractNumId w:val="13"/>
  </w:num>
  <w:num w:numId="10">
    <w:abstractNumId w:val="38"/>
  </w:num>
  <w:num w:numId="11">
    <w:abstractNumId w:val="11"/>
  </w:num>
  <w:num w:numId="12">
    <w:abstractNumId w:val="5"/>
  </w:num>
  <w:num w:numId="13">
    <w:abstractNumId w:val="47"/>
  </w:num>
  <w:num w:numId="14">
    <w:abstractNumId w:val="40"/>
  </w:num>
  <w:num w:numId="15">
    <w:abstractNumId w:val="18"/>
  </w:num>
  <w:num w:numId="16">
    <w:abstractNumId w:val="17"/>
  </w:num>
  <w:num w:numId="17">
    <w:abstractNumId w:val="16"/>
  </w:num>
  <w:num w:numId="18">
    <w:abstractNumId w:val="6"/>
  </w:num>
  <w:num w:numId="19">
    <w:abstractNumId w:val="23"/>
  </w:num>
  <w:num w:numId="20">
    <w:abstractNumId w:val="22"/>
  </w:num>
  <w:num w:numId="21">
    <w:abstractNumId w:val="34"/>
  </w:num>
  <w:num w:numId="22">
    <w:abstractNumId w:val="33"/>
  </w:num>
  <w:num w:numId="23">
    <w:abstractNumId w:val="44"/>
  </w:num>
  <w:num w:numId="24">
    <w:abstractNumId w:val="4"/>
  </w:num>
  <w:num w:numId="25">
    <w:abstractNumId w:val="49"/>
  </w:num>
  <w:num w:numId="26">
    <w:abstractNumId w:val="31"/>
  </w:num>
  <w:num w:numId="27">
    <w:abstractNumId w:val="29"/>
  </w:num>
  <w:num w:numId="28">
    <w:abstractNumId w:val="12"/>
  </w:num>
  <w:num w:numId="29">
    <w:abstractNumId w:val="24"/>
  </w:num>
  <w:num w:numId="30">
    <w:abstractNumId w:val="21"/>
  </w:num>
  <w:num w:numId="31">
    <w:abstractNumId w:val="3"/>
  </w:num>
  <w:num w:numId="32">
    <w:abstractNumId w:val="9"/>
  </w:num>
  <w:num w:numId="33">
    <w:abstractNumId w:val="46"/>
  </w:num>
  <w:num w:numId="34">
    <w:abstractNumId w:val="0"/>
  </w:num>
  <w:num w:numId="35">
    <w:abstractNumId w:val="20"/>
  </w:num>
  <w:num w:numId="36">
    <w:abstractNumId w:val="2"/>
  </w:num>
  <w:num w:numId="37">
    <w:abstractNumId w:val="41"/>
  </w:num>
  <w:num w:numId="38">
    <w:abstractNumId w:val="42"/>
  </w:num>
  <w:num w:numId="39">
    <w:abstractNumId w:val="45"/>
  </w:num>
  <w:num w:numId="40">
    <w:abstractNumId w:val="15"/>
  </w:num>
  <w:num w:numId="41">
    <w:abstractNumId w:val="37"/>
  </w:num>
  <w:num w:numId="42">
    <w:abstractNumId w:val="7"/>
  </w:num>
  <w:num w:numId="43">
    <w:abstractNumId w:val="26"/>
  </w:num>
  <w:num w:numId="44">
    <w:abstractNumId w:val="30"/>
  </w:num>
  <w:num w:numId="45">
    <w:abstractNumId w:val="14"/>
  </w:num>
  <w:num w:numId="46">
    <w:abstractNumId w:val="27"/>
  </w:num>
  <w:num w:numId="47">
    <w:abstractNumId w:val="28"/>
  </w:num>
  <w:num w:numId="48">
    <w:abstractNumId w:val="35"/>
  </w:num>
  <w:num w:numId="49">
    <w:abstractNumId w:val="39"/>
  </w:num>
  <w:num w:numId="50">
    <w:abstractNumId w:val="19"/>
  </w:num>
  <w:num w:numId="5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64"/>
    <w:rsid w:val="000070A3"/>
    <w:rsid w:val="00016452"/>
    <w:rsid w:val="000208D3"/>
    <w:rsid w:val="00021C61"/>
    <w:rsid w:val="00030749"/>
    <w:rsid w:val="00035C57"/>
    <w:rsid w:val="00042726"/>
    <w:rsid w:val="00043C6C"/>
    <w:rsid w:val="000539B6"/>
    <w:rsid w:val="00053DD5"/>
    <w:rsid w:val="00063FE7"/>
    <w:rsid w:val="00066DE4"/>
    <w:rsid w:val="00070C57"/>
    <w:rsid w:val="0007487C"/>
    <w:rsid w:val="000765BC"/>
    <w:rsid w:val="00080363"/>
    <w:rsid w:val="0009006A"/>
    <w:rsid w:val="00091947"/>
    <w:rsid w:val="000951ED"/>
    <w:rsid w:val="000A39F1"/>
    <w:rsid w:val="000B0F70"/>
    <w:rsid w:val="000B4790"/>
    <w:rsid w:val="000C4FE6"/>
    <w:rsid w:val="000D3FF2"/>
    <w:rsid w:val="000D6439"/>
    <w:rsid w:val="000D69AB"/>
    <w:rsid w:val="000E2A08"/>
    <w:rsid w:val="000F5B76"/>
    <w:rsid w:val="00100CD9"/>
    <w:rsid w:val="00103168"/>
    <w:rsid w:val="0010384C"/>
    <w:rsid w:val="001109CB"/>
    <w:rsid w:val="00115329"/>
    <w:rsid w:val="00122F2F"/>
    <w:rsid w:val="001276F0"/>
    <w:rsid w:val="00133140"/>
    <w:rsid w:val="00136706"/>
    <w:rsid w:val="001371B7"/>
    <w:rsid w:val="00140F08"/>
    <w:rsid w:val="00143FE7"/>
    <w:rsid w:val="00145247"/>
    <w:rsid w:val="00150E06"/>
    <w:rsid w:val="00153A39"/>
    <w:rsid w:val="0015547A"/>
    <w:rsid w:val="00160709"/>
    <w:rsid w:val="00162674"/>
    <w:rsid w:val="00170DB9"/>
    <w:rsid w:val="001742FC"/>
    <w:rsid w:val="00176C18"/>
    <w:rsid w:val="00177DA8"/>
    <w:rsid w:val="00180692"/>
    <w:rsid w:val="001821EC"/>
    <w:rsid w:val="001848AE"/>
    <w:rsid w:val="00185C0E"/>
    <w:rsid w:val="001943B3"/>
    <w:rsid w:val="001A79DF"/>
    <w:rsid w:val="001B0149"/>
    <w:rsid w:val="001B328B"/>
    <w:rsid w:val="001B3794"/>
    <w:rsid w:val="001C40F1"/>
    <w:rsid w:val="001D0642"/>
    <w:rsid w:val="001D20D9"/>
    <w:rsid w:val="001D3B42"/>
    <w:rsid w:val="001E0438"/>
    <w:rsid w:val="001E293F"/>
    <w:rsid w:val="001E753D"/>
    <w:rsid w:val="001F1205"/>
    <w:rsid w:val="001F21C8"/>
    <w:rsid w:val="001F3E30"/>
    <w:rsid w:val="001F4942"/>
    <w:rsid w:val="001F73F6"/>
    <w:rsid w:val="0020106E"/>
    <w:rsid w:val="002039C9"/>
    <w:rsid w:val="0020540D"/>
    <w:rsid w:val="00220CF5"/>
    <w:rsid w:val="00220EB4"/>
    <w:rsid w:val="00223E0B"/>
    <w:rsid w:val="00236A74"/>
    <w:rsid w:val="00237851"/>
    <w:rsid w:val="00242FCE"/>
    <w:rsid w:val="00243AF7"/>
    <w:rsid w:val="002471E0"/>
    <w:rsid w:val="002507A7"/>
    <w:rsid w:val="002567AA"/>
    <w:rsid w:val="0026691D"/>
    <w:rsid w:val="002757E6"/>
    <w:rsid w:val="00275C84"/>
    <w:rsid w:val="00282F79"/>
    <w:rsid w:val="0029124B"/>
    <w:rsid w:val="002913E1"/>
    <w:rsid w:val="00295217"/>
    <w:rsid w:val="002A1ACA"/>
    <w:rsid w:val="002B142F"/>
    <w:rsid w:val="002B39E1"/>
    <w:rsid w:val="002B5A77"/>
    <w:rsid w:val="002C0844"/>
    <w:rsid w:val="002C3C09"/>
    <w:rsid w:val="002D0A09"/>
    <w:rsid w:val="002D3099"/>
    <w:rsid w:val="002F16CE"/>
    <w:rsid w:val="00307004"/>
    <w:rsid w:val="00311013"/>
    <w:rsid w:val="003120B7"/>
    <w:rsid w:val="00323EB6"/>
    <w:rsid w:val="0033267B"/>
    <w:rsid w:val="0033450C"/>
    <w:rsid w:val="00337550"/>
    <w:rsid w:val="003513C8"/>
    <w:rsid w:val="003535DF"/>
    <w:rsid w:val="00356DEC"/>
    <w:rsid w:val="003608CE"/>
    <w:rsid w:val="0036160D"/>
    <w:rsid w:val="00362BD1"/>
    <w:rsid w:val="00364A01"/>
    <w:rsid w:val="003679A3"/>
    <w:rsid w:val="00371658"/>
    <w:rsid w:val="003770DE"/>
    <w:rsid w:val="0039346A"/>
    <w:rsid w:val="00396EF2"/>
    <w:rsid w:val="003A5B66"/>
    <w:rsid w:val="003A7DEE"/>
    <w:rsid w:val="003C02F6"/>
    <w:rsid w:val="003D129D"/>
    <w:rsid w:val="003D149E"/>
    <w:rsid w:val="003D287D"/>
    <w:rsid w:val="003D47CA"/>
    <w:rsid w:val="003E04B3"/>
    <w:rsid w:val="003E0573"/>
    <w:rsid w:val="003E07AB"/>
    <w:rsid w:val="003E4455"/>
    <w:rsid w:val="003F22A7"/>
    <w:rsid w:val="003F4417"/>
    <w:rsid w:val="003F78A4"/>
    <w:rsid w:val="00400A44"/>
    <w:rsid w:val="004052E4"/>
    <w:rsid w:val="00405F1B"/>
    <w:rsid w:val="00412DF8"/>
    <w:rsid w:val="00413B2D"/>
    <w:rsid w:val="004206BC"/>
    <w:rsid w:val="00420E94"/>
    <w:rsid w:val="00431AF2"/>
    <w:rsid w:val="00431FC7"/>
    <w:rsid w:val="00432BD8"/>
    <w:rsid w:val="00441878"/>
    <w:rsid w:val="00442187"/>
    <w:rsid w:val="00451682"/>
    <w:rsid w:val="0045595E"/>
    <w:rsid w:val="00473540"/>
    <w:rsid w:val="00480B47"/>
    <w:rsid w:val="004A0D4E"/>
    <w:rsid w:val="004A17DA"/>
    <w:rsid w:val="004A4FF3"/>
    <w:rsid w:val="004C0234"/>
    <w:rsid w:val="004C1ECB"/>
    <w:rsid w:val="004C4B55"/>
    <w:rsid w:val="004C5788"/>
    <w:rsid w:val="004C78C0"/>
    <w:rsid w:val="004D217F"/>
    <w:rsid w:val="004D2520"/>
    <w:rsid w:val="004E5928"/>
    <w:rsid w:val="004E5D34"/>
    <w:rsid w:val="004E654D"/>
    <w:rsid w:val="004F19DA"/>
    <w:rsid w:val="0050262B"/>
    <w:rsid w:val="00502CAC"/>
    <w:rsid w:val="00506501"/>
    <w:rsid w:val="00521F8D"/>
    <w:rsid w:val="00524487"/>
    <w:rsid w:val="00531765"/>
    <w:rsid w:val="00535092"/>
    <w:rsid w:val="005473CA"/>
    <w:rsid w:val="00554358"/>
    <w:rsid w:val="00556AD4"/>
    <w:rsid w:val="0058111A"/>
    <w:rsid w:val="0059673E"/>
    <w:rsid w:val="00597F1E"/>
    <w:rsid w:val="005A713B"/>
    <w:rsid w:val="005B031A"/>
    <w:rsid w:val="005B1654"/>
    <w:rsid w:val="005B29C7"/>
    <w:rsid w:val="005B3368"/>
    <w:rsid w:val="005B50C0"/>
    <w:rsid w:val="005C1FD3"/>
    <w:rsid w:val="005D7540"/>
    <w:rsid w:val="005E16C6"/>
    <w:rsid w:val="005F0556"/>
    <w:rsid w:val="005F2A66"/>
    <w:rsid w:val="005F32FA"/>
    <w:rsid w:val="00606C5F"/>
    <w:rsid w:val="0061611E"/>
    <w:rsid w:val="00616DC5"/>
    <w:rsid w:val="006257D5"/>
    <w:rsid w:val="00630FE1"/>
    <w:rsid w:val="00632099"/>
    <w:rsid w:val="00634318"/>
    <w:rsid w:val="006373C3"/>
    <w:rsid w:val="00637703"/>
    <w:rsid w:val="0064454A"/>
    <w:rsid w:val="00646D36"/>
    <w:rsid w:val="00661325"/>
    <w:rsid w:val="00666EA4"/>
    <w:rsid w:val="00667B1B"/>
    <w:rsid w:val="00672FCE"/>
    <w:rsid w:val="0067720F"/>
    <w:rsid w:val="0068049F"/>
    <w:rsid w:val="00692B94"/>
    <w:rsid w:val="00693540"/>
    <w:rsid w:val="006A0F15"/>
    <w:rsid w:val="006A4B5B"/>
    <w:rsid w:val="006A7051"/>
    <w:rsid w:val="006B7B98"/>
    <w:rsid w:val="006C2104"/>
    <w:rsid w:val="006C212A"/>
    <w:rsid w:val="006E5026"/>
    <w:rsid w:val="006E68C1"/>
    <w:rsid w:val="006F4EBC"/>
    <w:rsid w:val="006F7D77"/>
    <w:rsid w:val="00700768"/>
    <w:rsid w:val="00703A9C"/>
    <w:rsid w:val="00703B55"/>
    <w:rsid w:val="00704F4E"/>
    <w:rsid w:val="007061BB"/>
    <w:rsid w:val="00712050"/>
    <w:rsid w:val="00714148"/>
    <w:rsid w:val="0072074A"/>
    <w:rsid w:val="00722737"/>
    <w:rsid w:val="00724164"/>
    <w:rsid w:val="00727767"/>
    <w:rsid w:val="0073426E"/>
    <w:rsid w:val="00736A47"/>
    <w:rsid w:val="00736F5A"/>
    <w:rsid w:val="0074166B"/>
    <w:rsid w:val="00744B0A"/>
    <w:rsid w:val="00747863"/>
    <w:rsid w:val="00747AEB"/>
    <w:rsid w:val="00751D35"/>
    <w:rsid w:val="0075487F"/>
    <w:rsid w:val="007612E5"/>
    <w:rsid w:val="00780A01"/>
    <w:rsid w:val="00786295"/>
    <w:rsid w:val="007A22E9"/>
    <w:rsid w:val="007A3705"/>
    <w:rsid w:val="007A48C4"/>
    <w:rsid w:val="007B18FD"/>
    <w:rsid w:val="007B59CD"/>
    <w:rsid w:val="007C0ACB"/>
    <w:rsid w:val="007C5E68"/>
    <w:rsid w:val="007C6390"/>
    <w:rsid w:val="007D07C3"/>
    <w:rsid w:val="007D1396"/>
    <w:rsid w:val="007D6A2B"/>
    <w:rsid w:val="007D6B9D"/>
    <w:rsid w:val="007E0D55"/>
    <w:rsid w:val="007E115B"/>
    <w:rsid w:val="007E3887"/>
    <w:rsid w:val="007E44C0"/>
    <w:rsid w:val="007F22E5"/>
    <w:rsid w:val="007F4DE9"/>
    <w:rsid w:val="00805E25"/>
    <w:rsid w:val="00810317"/>
    <w:rsid w:val="00811FD8"/>
    <w:rsid w:val="00813F95"/>
    <w:rsid w:val="00817D38"/>
    <w:rsid w:val="00821C3F"/>
    <w:rsid w:val="0082433C"/>
    <w:rsid w:val="008339E6"/>
    <w:rsid w:val="0083633E"/>
    <w:rsid w:val="00841B24"/>
    <w:rsid w:val="00842F40"/>
    <w:rsid w:val="008433EB"/>
    <w:rsid w:val="008438E6"/>
    <w:rsid w:val="008463C0"/>
    <w:rsid w:val="00846BE9"/>
    <w:rsid w:val="00846D8F"/>
    <w:rsid w:val="00846F64"/>
    <w:rsid w:val="0085169F"/>
    <w:rsid w:val="00860434"/>
    <w:rsid w:val="008637F4"/>
    <w:rsid w:val="00865BCD"/>
    <w:rsid w:val="008768E0"/>
    <w:rsid w:val="00880322"/>
    <w:rsid w:val="00885C63"/>
    <w:rsid w:val="0089002D"/>
    <w:rsid w:val="008A12D4"/>
    <w:rsid w:val="008A1390"/>
    <w:rsid w:val="008A4DD7"/>
    <w:rsid w:val="008B01EB"/>
    <w:rsid w:val="008B2B04"/>
    <w:rsid w:val="008B57CE"/>
    <w:rsid w:val="008B6AD0"/>
    <w:rsid w:val="008B7534"/>
    <w:rsid w:val="008C21BB"/>
    <w:rsid w:val="008C6AF9"/>
    <w:rsid w:val="008D19AB"/>
    <w:rsid w:val="008D5337"/>
    <w:rsid w:val="008F2F76"/>
    <w:rsid w:val="008F469F"/>
    <w:rsid w:val="008F5FA1"/>
    <w:rsid w:val="009026D3"/>
    <w:rsid w:val="009044EB"/>
    <w:rsid w:val="009076BF"/>
    <w:rsid w:val="00925C43"/>
    <w:rsid w:val="00926AFB"/>
    <w:rsid w:val="00927EEA"/>
    <w:rsid w:val="00943C20"/>
    <w:rsid w:val="009447F4"/>
    <w:rsid w:val="00946754"/>
    <w:rsid w:val="0096153C"/>
    <w:rsid w:val="00963320"/>
    <w:rsid w:val="0097575E"/>
    <w:rsid w:val="00985D77"/>
    <w:rsid w:val="0098798E"/>
    <w:rsid w:val="009A2BEC"/>
    <w:rsid w:val="009A53A4"/>
    <w:rsid w:val="009A6A80"/>
    <w:rsid w:val="009A6E30"/>
    <w:rsid w:val="009A70C4"/>
    <w:rsid w:val="009A7794"/>
    <w:rsid w:val="009C69E7"/>
    <w:rsid w:val="009E6BE9"/>
    <w:rsid w:val="009F34EA"/>
    <w:rsid w:val="009F74E4"/>
    <w:rsid w:val="00A2050B"/>
    <w:rsid w:val="00A22980"/>
    <w:rsid w:val="00A24191"/>
    <w:rsid w:val="00A256CF"/>
    <w:rsid w:val="00A3019F"/>
    <w:rsid w:val="00A373D5"/>
    <w:rsid w:val="00A4593F"/>
    <w:rsid w:val="00A51075"/>
    <w:rsid w:val="00A518D5"/>
    <w:rsid w:val="00A6126B"/>
    <w:rsid w:val="00A86C27"/>
    <w:rsid w:val="00A8752F"/>
    <w:rsid w:val="00A94E4C"/>
    <w:rsid w:val="00AB01BE"/>
    <w:rsid w:val="00AB2F7A"/>
    <w:rsid w:val="00AB38DD"/>
    <w:rsid w:val="00AB5842"/>
    <w:rsid w:val="00AC12E4"/>
    <w:rsid w:val="00AC7602"/>
    <w:rsid w:val="00AC7E79"/>
    <w:rsid w:val="00AD0CAA"/>
    <w:rsid w:val="00AD1CE0"/>
    <w:rsid w:val="00AE6845"/>
    <w:rsid w:val="00AF1613"/>
    <w:rsid w:val="00AF6488"/>
    <w:rsid w:val="00AF7247"/>
    <w:rsid w:val="00B110F1"/>
    <w:rsid w:val="00B12A88"/>
    <w:rsid w:val="00B217C3"/>
    <w:rsid w:val="00B21AF8"/>
    <w:rsid w:val="00B24BD5"/>
    <w:rsid w:val="00B3329F"/>
    <w:rsid w:val="00B423D4"/>
    <w:rsid w:val="00B67F41"/>
    <w:rsid w:val="00B74596"/>
    <w:rsid w:val="00B752CE"/>
    <w:rsid w:val="00B763AB"/>
    <w:rsid w:val="00B87074"/>
    <w:rsid w:val="00B87B17"/>
    <w:rsid w:val="00BA138C"/>
    <w:rsid w:val="00BA327A"/>
    <w:rsid w:val="00BA46DC"/>
    <w:rsid w:val="00BB1851"/>
    <w:rsid w:val="00BD3154"/>
    <w:rsid w:val="00BE1F25"/>
    <w:rsid w:val="00BE3383"/>
    <w:rsid w:val="00BE7CC3"/>
    <w:rsid w:val="00BF32B4"/>
    <w:rsid w:val="00C016FA"/>
    <w:rsid w:val="00C17FE4"/>
    <w:rsid w:val="00C24E10"/>
    <w:rsid w:val="00C539F1"/>
    <w:rsid w:val="00C53A4B"/>
    <w:rsid w:val="00C642D1"/>
    <w:rsid w:val="00C670E5"/>
    <w:rsid w:val="00C760FD"/>
    <w:rsid w:val="00C81DE6"/>
    <w:rsid w:val="00C87525"/>
    <w:rsid w:val="00CA4240"/>
    <w:rsid w:val="00CA58FD"/>
    <w:rsid w:val="00CA7FF7"/>
    <w:rsid w:val="00CB0E32"/>
    <w:rsid w:val="00CB2B63"/>
    <w:rsid w:val="00CB5485"/>
    <w:rsid w:val="00CC57F3"/>
    <w:rsid w:val="00CD56A7"/>
    <w:rsid w:val="00CD734E"/>
    <w:rsid w:val="00CD7DB1"/>
    <w:rsid w:val="00CE0D8A"/>
    <w:rsid w:val="00CE2FE2"/>
    <w:rsid w:val="00CE3487"/>
    <w:rsid w:val="00CF0BA8"/>
    <w:rsid w:val="00CF70AD"/>
    <w:rsid w:val="00D103F3"/>
    <w:rsid w:val="00D135AA"/>
    <w:rsid w:val="00D14099"/>
    <w:rsid w:val="00D32403"/>
    <w:rsid w:val="00D33D46"/>
    <w:rsid w:val="00D35C57"/>
    <w:rsid w:val="00D442D9"/>
    <w:rsid w:val="00D44342"/>
    <w:rsid w:val="00D630E2"/>
    <w:rsid w:val="00D63C8F"/>
    <w:rsid w:val="00D658BB"/>
    <w:rsid w:val="00D715E3"/>
    <w:rsid w:val="00D82D10"/>
    <w:rsid w:val="00D83AFE"/>
    <w:rsid w:val="00D8659F"/>
    <w:rsid w:val="00D912F1"/>
    <w:rsid w:val="00DA67AB"/>
    <w:rsid w:val="00DB2B26"/>
    <w:rsid w:val="00DB4A67"/>
    <w:rsid w:val="00DC0435"/>
    <w:rsid w:val="00DC28A5"/>
    <w:rsid w:val="00DD5241"/>
    <w:rsid w:val="00DE1873"/>
    <w:rsid w:val="00DE4F79"/>
    <w:rsid w:val="00DE6499"/>
    <w:rsid w:val="00DF268A"/>
    <w:rsid w:val="00DF2939"/>
    <w:rsid w:val="00DF5655"/>
    <w:rsid w:val="00E04D09"/>
    <w:rsid w:val="00E05DB6"/>
    <w:rsid w:val="00E14B71"/>
    <w:rsid w:val="00E164AE"/>
    <w:rsid w:val="00E200F4"/>
    <w:rsid w:val="00E25BEE"/>
    <w:rsid w:val="00E26AFE"/>
    <w:rsid w:val="00E3011C"/>
    <w:rsid w:val="00E33AC7"/>
    <w:rsid w:val="00E416CD"/>
    <w:rsid w:val="00E42268"/>
    <w:rsid w:val="00E46C37"/>
    <w:rsid w:val="00E47B7C"/>
    <w:rsid w:val="00E510F3"/>
    <w:rsid w:val="00E567FE"/>
    <w:rsid w:val="00E605BA"/>
    <w:rsid w:val="00E66216"/>
    <w:rsid w:val="00E74CEA"/>
    <w:rsid w:val="00E91392"/>
    <w:rsid w:val="00E916D6"/>
    <w:rsid w:val="00E94E63"/>
    <w:rsid w:val="00EC0C1F"/>
    <w:rsid w:val="00EC1FB3"/>
    <w:rsid w:val="00EC4415"/>
    <w:rsid w:val="00EC5740"/>
    <w:rsid w:val="00EC7A9B"/>
    <w:rsid w:val="00ED0845"/>
    <w:rsid w:val="00EE671F"/>
    <w:rsid w:val="00EE6A1E"/>
    <w:rsid w:val="00EE75A4"/>
    <w:rsid w:val="00EF60A2"/>
    <w:rsid w:val="00F03CEC"/>
    <w:rsid w:val="00F04031"/>
    <w:rsid w:val="00F04039"/>
    <w:rsid w:val="00F0405A"/>
    <w:rsid w:val="00F055CA"/>
    <w:rsid w:val="00F14614"/>
    <w:rsid w:val="00F31D47"/>
    <w:rsid w:val="00F34E29"/>
    <w:rsid w:val="00F4364D"/>
    <w:rsid w:val="00F51639"/>
    <w:rsid w:val="00F61E00"/>
    <w:rsid w:val="00F720D9"/>
    <w:rsid w:val="00F80481"/>
    <w:rsid w:val="00F80BEC"/>
    <w:rsid w:val="00F8442B"/>
    <w:rsid w:val="00F8498C"/>
    <w:rsid w:val="00F95B2A"/>
    <w:rsid w:val="00F96972"/>
    <w:rsid w:val="00FA1A45"/>
    <w:rsid w:val="00FA1DD3"/>
    <w:rsid w:val="00FA304B"/>
    <w:rsid w:val="00FA4118"/>
    <w:rsid w:val="00FA674F"/>
    <w:rsid w:val="00FA6E32"/>
    <w:rsid w:val="00FB1CB9"/>
    <w:rsid w:val="00FB3942"/>
    <w:rsid w:val="00FC1662"/>
    <w:rsid w:val="00FC27FD"/>
    <w:rsid w:val="00FC36C7"/>
    <w:rsid w:val="00FC4707"/>
    <w:rsid w:val="00FD105A"/>
    <w:rsid w:val="00FD4AC2"/>
    <w:rsid w:val="00FD6B38"/>
    <w:rsid w:val="00FD799E"/>
    <w:rsid w:val="00FD7F54"/>
    <w:rsid w:val="00FE3AD1"/>
    <w:rsid w:val="00FE4EDE"/>
    <w:rsid w:val="00FE6DFF"/>
    <w:rsid w:val="00FF3AFB"/>
    <w:rsid w:val="00FF3FC1"/>
    <w:rsid w:val="00FF6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793E5F"/>
  <w15:docId w15:val="{154B52D7-BD59-42C9-A115-E1E8C2D5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9A3"/>
  </w:style>
  <w:style w:type="paragraph" w:styleId="Titolo1">
    <w:name w:val="heading 1"/>
    <w:basedOn w:val="Normale"/>
    <w:next w:val="Normale"/>
    <w:link w:val="Titolo1Carattere"/>
    <w:uiPriority w:val="9"/>
    <w:qFormat/>
    <w:rsid w:val="00CD7D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qFormat/>
    <w:rsid w:val="00556AD4"/>
    <w:pPr>
      <w:keepNext/>
      <w:spacing w:after="0" w:line="240" w:lineRule="auto"/>
      <w:outlineLvl w:val="1"/>
    </w:pPr>
    <w:rPr>
      <w:rFonts w:ascii="Arial" w:eastAsia="Times New Roman" w:hAnsi="Arial" w:cs="Times New Roman"/>
      <w:b/>
      <w:i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821C3F"/>
    <w:pPr>
      <w:ind w:left="720"/>
      <w:contextualSpacing/>
    </w:pPr>
  </w:style>
  <w:style w:type="character" w:styleId="Collegamentoipertestuale">
    <w:name w:val="Hyperlink"/>
    <w:basedOn w:val="Carpredefinitoparagrafo"/>
    <w:uiPriority w:val="99"/>
    <w:unhideWhenUsed/>
    <w:rsid w:val="00282F79"/>
    <w:rPr>
      <w:color w:val="0000FF"/>
      <w:u w:val="single"/>
    </w:rPr>
  </w:style>
  <w:style w:type="paragraph" w:styleId="Testonotadichiusura">
    <w:name w:val="endnote text"/>
    <w:basedOn w:val="Normale"/>
    <w:link w:val="TestonotadichiusuraCarattere"/>
    <w:uiPriority w:val="99"/>
    <w:semiHidden/>
    <w:unhideWhenUsed/>
    <w:rsid w:val="00420E9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20E94"/>
    <w:rPr>
      <w:sz w:val="20"/>
      <w:szCs w:val="20"/>
    </w:rPr>
  </w:style>
  <w:style w:type="character" w:styleId="Rimandonotadichiusura">
    <w:name w:val="endnote reference"/>
    <w:basedOn w:val="Carpredefinitoparagrafo"/>
    <w:uiPriority w:val="99"/>
    <w:semiHidden/>
    <w:unhideWhenUsed/>
    <w:rsid w:val="00420E94"/>
    <w:rPr>
      <w:vertAlign w:val="superscript"/>
    </w:rPr>
  </w:style>
  <w:style w:type="paragraph" w:styleId="Testonotaapidipagina">
    <w:name w:val="footnote text"/>
    <w:basedOn w:val="Normale"/>
    <w:link w:val="TestonotaapidipaginaCarattere"/>
    <w:uiPriority w:val="99"/>
    <w:semiHidden/>
    <w:unhideWhenUsed/>
    <w:rsid w:val="00811F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11FD8"/>
    <w:rPr>
      <w:sz w:val="20"/>
      <w:szCs w:val="20"/>
    </w:rPr>
  </w:style>
  <w:style w:type="character" w:styleId="Rimandonotaapidipagina">
    <w:name w:val="footnote reference"/>
    <w:basedOn w:val="Carpredefinitoparagrafo"/>
    <w:uiPriority w:val="99"/>
    <w:semiHidden/>
    <w:unhideWhenUsed/>
    <w:rsid w:val="00811FD8"/>
    <w:rPr>
      <w:vertAlign w:val="superscript"/>
    </w:rPr>
  </w:style>
  <w:style w:type="table" w:styleId="Grigliatabella">
    <w:name w:val="Table Grid"/>
    <w:basedOn w:val="Tabellanormale"/>
    <w:uiPriority w:val="39"/>
    <w:rsid w:val="0022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726"/>
    <w:pPr>
      <w:autoSpaceDE w:val="0"/>
      <w:autoSpaceDN w:val="0"/>
      <w:adjustRightInd w:val="0"/>
      <w:spacing w:after="0" w:line="240" w:lineRule="auto"/>
    </w:pPr>
    <w:rPr>
      <w:rFonts w:ascii="Calibri" w:hAnsi="Calibri" w:cs="Calibri"/>
      <w:color w:val="000000"/>
      <w:sz w:val="24"/>
      <w:szCs w:val="24"/>
    </w:rPr>
  </w:style>
  <w:style w:type="character" w:styleId="Numeropagina">
    <w:name w:val="page number"/>
    <w:rsid w:val="00FF6FF6"/>
    <w:rPr>
      <w:lang w:val="it-IT"/>
    </w:rPr>
  </w:style>
  <w:style w:type="paragraph" w:styleId="Rientrocorpodeltesto">
    <w:name w:val="Body Text Indent"/>
    <w:link w:val="RientrocorpodeltestoCarattere"/>
    <w:rsid w:val="00FF6FF6"/>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FF6FF6"/>
    <w:rPr>
      <w:rFonts w:ascii="Times New Roman" w:eastAsia="Arial Unicode MS" w:hAnsi="Times New Roman" w:cs="Arial Unicode MS"/>
      <w:color w:val="000000"/>
      <w:sz w:val="28"/>
      <w:szCs w:val="28"/>
      <w:u w:color="000000"/>
      <w:bdr w:val="nil"/>
      <w:lang w:eastAsia="it-IT"/>
    </w:rPr>
  </w:style>
  <w:style w:type="numbering" w:customStyle="1" w:styleId="Stileimportato11">
    <w:name w:val="Stile importato 11"/>
    <w:rsid w:val="00FF6FF6"/>
    <w:pPr>
      <w:numPr>
        <w:numId w:val="3"/>
      </w:numPr>
    </w:pPr>
  </w:style>
  <w:style w:type="numbering" w:customStyle="1" w:styleId="Stileimportato12">
    <w:name w:val="Stile importato 12"/>
    <w:rsid w:val="00FF6FF6"/>
    <w:pPr>
      <w:numPr>
        <w:numId w:val="4"/>
      </w:numPr>
    </w:pPr>
  </w:style>
  <w:style w:type="character" w:customStyle="1" w:styleId="Titolo2Carattere">
    <w:name w:val="Titolo 2 Carattere"/>
    <w:basedOn w:val="Carpredefinitoparagrafo"/>
    <w:link w:val="Titolo2"/>
    <w:rsid w:val="00556AD4"/>
    <w:rPr>
      <w:rFonts w:ascii="Arial" w:eastAsia="Times New Roman" w:hAnsi="Arial" w:cs="Times New Roman"/>
      <w:b/>
      <w:iCs/>
      <w:sz w:val="28"/>
      <w:szCs w:val="24"/>
      <w:lang w:eastAsia="it-IT"/>
    </w:rPr>
  </w:style>
  <w:style w:type="character" w:styleId="Enfasigrassetto">
    <w:name w:val="Strong"/>
    <w:basedOn w:val="Carpredefinitoparagrafo"/>
    <w:uiPriority w:val="22"/>
    <w:qFormat/>
    <w:rsid w:val="008C6AF9"/>
    <w:rPr>
      <w:b/>
      <w:bCs/>
    </w:rPr>
  </w:style>
  <w:style w:type="character" w:customStyle="1" w:styleId="Titolo1Carattere">
    <w:name w:val="Titolo 1 Carattere"/>
    <w:basedOn w:val="Carpredefinitoparagrafo"/>
    <w:link w:val="Titolo1"/>
    <w:rsid w:val="00CD7DB1"/>
    <w:rPr>
      <w:rFonts w:asciiTheme="majorHAnsi" w:eastAsiaTheme="majorEastAsia" w:hAnsiTheme="majorHAnsi" w:cstheme="majorBidi"/>
      <w:b/>
      <w:bCs/>
      <w:color w:val="2E74B5" w:themeColor="accent1" w:themeShade="BF"/>
      <w:sz w:val="28"/>
      <w:szCs w:val="28"/>
    </w:rPr>
  </w:style>
  <w:style w:type="paragraph" w:styleId="Intestazione">
    <w:name w:val="header"/>
    <w:basedOn w:val="Normale"/>
    <w:link w:val="IntestazioneCarattere"/>
    <w:uiPriority w:val="99"/>
    <w:unhideWhenUsed/>
    <w:rsid w:val="00F516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1639"/>
  </w:style>
  <w:style w:type="paragraph" w:styleId="Pidipagina">
    <w:name w:val="footer"/>
    <w:basedOn w:val="Normale"/>
    <w:link w:val="PidipaginaCarattere"/>
    <w:uiPriority w:val="99"/>
    <w:unhideWhenUsed/>
    <w:rsid w:val="00F516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1639"/>
  </w:style>
  <w:style w:type="paragraph" w:styleId="Testofumetto">
    <w:name w:val="Balloon Text"/>
    <w:basedOn w:val="Normale"/>
    <w:link w:val="TestofumettoCarattere"/>
    <w:uiPriority w:val="99"/>
    <w:semiHidden/>
    <w:unhideWhenUsed/>
    <w:rsid w:val="001B01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0149"/>
    <w:rPr>
      <w:rFonts w:ascii="Segoe UI" w:hAnsi="Segoe UI" w:cs="Segoe UI"/>
      <w:sz w:val="18"/>
      <w:szCs w:val="18"/>
    </w:rPr>
  </w:style>
  <w:style w:type="character" w:styleId="Rimandocommento">
    <w:name w:val="annotation reference"/>
    <w:basedOn w:val="Carpredefinitoparagrafo"/>
    <w:uiPriority w:val="99"/>
    <w:semiHidden/>
    <w:unhideWhenUsed/>
    <w:rsid w:val="001B0149"/>
    <w:rPr>
      <w:sz w:val="16"/>
      <w:szCs w:val="16"/>
    </w:rPr>
  </w:style>
  <w:style w:type="paragraph" w:styleId="Testocommento">
    <w:name w:val="annotation text"/>
    <w:basedOn w:val="Normale"/>
    <w:link w:val="TestocommentoCarattere"/>
    <w:uiPriority w:val="99"/>
    <w:semiHidden/>
    <w:unhideWhenUsed/>
    <w:rsid w:val="001B01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0149"/>
    <w:rPr>
      <w:sz w:val="20"/>
      <w:szCs w:val="20"/>
    </w:rPr>
  </w:style>
  <w:style w:type="paragraph" w:styleId="Soggettocommento">
    <w:name w:val="annotation subject"/>
    <w:basedOn w:val="Testocommento"/>
    <w:next w:val="Testocommento"/>
    <w:link w:val="SoggettocommentoCarattere"/>
    <w:uiPriority w:val="99"/>
    <w:semiHidden/>
    <w:unhideWhenUsed/>
    <w:rsid w:val="001B0149"/>
    <w:rPr>
      <w:b/>
      <w:bCs/>
    </w:rPr>
  </w:style>
  <w:style w:type="character" w:customStyle="1" w:styleId="SoggettocommentoCarattere">
    <w:name w:val="Soggetto commento Carattere"/>
    <w:basedOn w:val="TestocommentoCarattere"/>
    <w:link w:val="Soggettocommento"/>
    <w:uiPriority w:val="99"/>
    <w:semiHidden/>
    <w:rsid w:val="001B0149"/>
    <w:rPr>
      <w:b/>
      <w:bCs/>
      <w:sz w:val="20"/>
      <w:szCs w:val="20"/>
    </w:rPr>
  </w:style>
  <w:style w:type="character" w:customStyle="1" w:styleId="ParagrafoelencoCarattere">
    <w:name w:val="Paragrafo elenco Carattere"/>
    <w:link w:val="Paragrafoelenco"/>
    <w:uiPriority w:val="34"/>
    <w:locked/>
    <w:rsid w:val="00554358"/>
  </w:style>
  <w:style w:type="paragraph" w:styleId="Corpodeltesto2">
    <w:name w:val="Body Text 2"/>
    <w:basedOn w:val="Normale"/>
    <w:link w:val="Corpodeltesto2Carattere"/>
    <w:uiPriority w:val="99"/>
    <w:semiHidden/>
    <w:unhideWhenUsed/>
    <w:rsid w:val="008637F4"/>
    <w:pPr>
      <w:spacing w:after="120" w:line="480" w:lineRule="auto"/>
    </w:pPr>
  </w:style>
  <w:style w:type="character" w:customStyle="1" w:styleId="Corpodeltesto2Carattere">
    <w:name w:val="Corpo del testo 2 Carattere"/>
    <w:basedOn w:val="Carpredefinitoparagrafo"/>
    <w:link w:val="Corpodeltesto2"/>
    <w:uiPriority w:val="99"/>
    <w:semiHidden/>
    <w:rsid w:val="008637F4"/>
  </w:style>
  <w:style w:type="character" w:styleId="Collegamentovisitato">
    <w:name w:val="FollowedHyperlink"/>
    <w:basedOn w:val="Carpredefinitoparagrafo"/>
    <w:uiPriority w:val="99"/>
    <w:semiHidden/>
    <w:unhideWhenUsed/>
    <w:rsid w:val="00535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8980">
      <w:bodyDiv w:val="1"/>
      <w:marLeft w:val="0"/>
      <w:marRight w:val="0"/>
      <w:marTop w:val="0"/>
      <w:marBottom w:val="0"/>
      <w:divBdr>
        <w:top w:val="none" w:sz="0" w:space="0" w:color="auto"/>
        <w:left w:val="none" w:sz="0" w:space="0" w:color="auto"/>
        <w:bottom w:val="none" w:sz="0" w:space="0" w:color="auto"/>
        <w:right w:val="none" w:sz="0" w:space="0" w:color="auto"/>
      </w:divBdr>
    </w:div>
    <w:div w:id="21278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tlantelavoro.inapp.org/atlante_repertori.php" TargetMode="External"/><Relationship Id="rId4" Type="http://schemas.openxmlformats.org/officeDocument/2006/relationships/settings" Target="settings.xml"/><Relationship Id="rId9" Type="http://schemas.openxmlformats.org/officeDocument/2006/relationships/hyperlink" Target="http://www.icd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A315-FEC5-442B-A2E8-B91A120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4506</Words>
  <Characters>25687</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Frammartino</dc:creator>
  <cp:lastModifiedBy>UICI</cp:lastModifiedBy>
  <cp:revision>4</cp:revision>
  <cp:lastPrinted>2022-05-23T12:08:00Z</cp:lastPrinted>
  <dcterms:created xsi:type="dcterms:W3CDTF">2022-07-26T08:37:00Z</dcterms:created>
  <dcterms:modified xsi:type="dcterms:W3CDTF">2022-07-26T09:27:00Z</dcterms:modified>
</cp:coreProperties>
</file>